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20C48" w14:textId="77777777" w:rsidR="00A34B17" w:rsidRDefault="00A34B17" w:rsidP="00A34B17">
      <w:pPr>
        <w:spacing w:line="360" w:lineRule="auto"/>
        <w:jc w:val="center"/>
        <w:rPr>
          <w:rFonts w:ascii="Arial" w:hAnsi="Arial" w:cs="Arial"/>
          <w:b/>
        </w:rPr>
      </w:pPr>
      <w:bookmarkStart w:id="0" w:name="_Hlk55995451"/>
    </w:p>
    <w:p w14:paraId="0DEC5A63" w14:textId="77777777" w:rsidR="00A34B17" w:rsidRDefault="00A34B17" w:rsidP="00A34B17">
      <w:pPr>
        <w:spacing w:line="360" w:lineRule="auto"/>
        <w:jc w:val="center"/>
        <w:rPr>
          <w:rFonts w:ascii="Arial" w:hAnsi="Arial" w:cs="Arial"/>
          <w:b/>
        </w:rPr>
      </w:pPr>
    </w:p>
    <w:p w14:paraId="283AD4B7" w14:textId="376DE4B9" w:rsidR="00A34B17" w:rsidRPr="0085537A" w:rsidRDefault="00A34B17" w:rsidP="00A34B17">
      <w:pPr>
        <w:spacing w:line="360" w:lineRule="auto"/>
        <w:jc w:val="center"/>
        <w:rPr>
          <w:rFonts w:ascii="Arial" w:hAnsi="Arial" w:cs="Arial"/>
          <w:b/>
        </w:rPr>
      </w:pPr>
      <w:r>
        <w:rPr>
          <w:noProof/>
        </w:rPr>
        <w:drawing>
          <wp:inline distT="0" distB="0" distL="0" distR="0" wp14:anchorId="23A45418" wp14:editId="723AD61D">
            <wp:extent cx="2876550" cy="17145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76550" cy="1714500"/>
                    </a:xfrm>
                    <a:prstGeom prst="rect">
                      <a:avLst/>
                    </a:prstGeom>
                    <a:noFill/>
                    <a:ln>
                      <a:noFill/>
                    </a:ln>
                  </pic:spPr>
                </pic:pic>
              </a:graphicData>
            </a:graphic>
          </wp:inline>
        </w:drawing>
      </w:r>
    </w:p>
    <w:p w14:paraId="73FF2826" w14:textId="77777777" w:rsidR="00A34B17" w:rsidRDefault="00A34B17" w:rsidP="00A34B17">
      <w:pPr>
        <w:spacing w:line="360" w:lineRule="auto"/>
        <w:jc w:val="center"/>
        <w:rPr>
          <w:rFonts w:ascii="Arial" w:hAnsi="Arial" w:cs="Arial"/>
          <w:b/>
          <w:sz w:val="28"/>
          <w:szCs w:val="28"/>
        </w:rPr>
      </w:pPr>
    </w:p>
    <w:p w14:paraId="1EB43870" w14:textId="77777777" w:rsidR="00A34B17" w:rsidRDefault="00A34B17" w:rsidP="00A34B17">
      <w:pPr>
        <w:spacing w:line="360" w:lineRule="auto"/>
        <w:jc w:val="center"/>
        <w:rPr>
          <w:rFonts w:ascii="Arial" w:hAnsi="Arial" w:cs="Arial"/>
          <w:b/>
          <w:sz w:val="28"/>
          <w:szCs w:val="28"/>
        </w:rPr>
      </w:pPr>
      <w:r>
        <w:rPr>
          <w:rFonts w:ascii="Arial" w:hAnsi="Arial" w:cs="Arial"/>
          <w:b/>
          <w:sz w:val="28"/>
          <w:szCs w:val="28"/>
        </w:rPr>
        <w:t>ALLOCATIONS POLICY</w:t>
      </w:r>
    </w:p>
    <w:p w14:paraId="02E5D345" w14:textId="77777777" w:rsidR="00A34B17" w:rsidRDefault="00A34B17" w:rsidP="00A34B17">
      <w:pPr>
        <w:spacing w:line="360" w:lineRule="auto"/>
        <w:jc w:val="center"/>
        <w:rPr>
          <w:rFonts w:ascii="Arial" w:hAnsi="Arial" w:cs="Arial"/>
          <w:b/>
          <w:sz w:val="28"/>
          <w:szCs w:val="28"/>
        </w:rPr>
      </w:pPr>
    </w:p>
    <w:p w14:paraId="45E6A27B" w14:textId="4FCE9AA0" w:rsidR="00A34B17" w:rsidRDefault="00A34B17" w:rsidP="00A34B17">
      <w:pPr>
        <w:spacing w:line="360" w:lineRule="auto"/>
        <w:jc w:val="center"/>
        <w:rPr>
          <w:rFonts w:ascii="Arial" w:hAnsi="Arial" w:cs="Arial"/>
          <w:b/>
          <w:sz w:val="28"/>
          <w:szCs w:val="28"/>
        </w:rPr>
      </w:pPr>
      <w:r>
        <w:rPr>
          <w:rFonts w:ascii="Arial" w:hAnsi="Arial" w:cs="Arial"/>
          <w:b/>
          <w:sz w:val="28"/>
          <w:szCs w:val="28"/>
        </w:rPr>
        <w:t xml:space="preserve"> POLICY NO. 5</w:t>
      </w:r>
    </w:p>
    <w:p w14:paraId="3BF42D2A" w14:textId="77777777" w:rsidR="00A34B17" w:rsidRDefault="00A34B17" w:rsidP="00A34B17">
      <w:pPr>
        <w:spacing w:line="360" w:lineRule="auto"/>
        <w:jc w:val="center"/>
        <w:rPr>
          <w:rFonts w:ascii="Arial" w:hAnsi="Arial" w:cs="Arial"/>
          <w:b/>
        </w:rPr>
      </w:pPr>
    </w:p>
    <w:p w14:paraId="217584FE" w14:textId="77777777" w:rsidR="00A34B17" w:rsidRPr="00CC3947" w:rsidRDefault="00A34B17" w:rsidP="00A34B17">
      <w:pPr>
        <w:spacing w:line="360" w:lineRule="auto"/>
        <w:jc w:val="center"/>
        <w:rPr>
          <w:rFonts w:ascii="Arial" w:hAnsi="Arial" w:cs="Arial"/>
          <w:b/>
        </w:rPr>
      </w:pPr>
    </w:p>
    <w:tbl>
      <w:tblPr>
        <w:tblpPr w:leftFromText="180" w:rightFromText="180" w:vertAnchor="text" w:horzAnchor="margin" w:tblpXSpec="center" w:tblpY="2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335"/>
      </w:tblGrid>
      <w:tr w:rsidR="00A34B17" w:rsidRPr="00CC3947" w14:paraId="12040CBF" w14:textId="77777777" w:rsidTr="00EB786F">
        <w:tc>
          <w:tcPr>
            <w:tcW w:w="3681" w:type="dxa"/>
            <w:shd w:val="clear" w:color="auto" w:fill="auto"/>
            <w:tcMar>
              <w:top w:w="108" w:type="dxa"/>
              <w:bottom w:w="108" w:type="dxa"/>
            </w:tcMar>
          </w:tcPr>
          <w:p w14:paraId="347BCADB" w14:textId="77777777" w:rsidR="00A34B17" w:rsidRPr="00BE72BA" w:rsidRDefault="00A34B17" w:rsidP="00EB786F">
            <w:pPr>
              <w:rPr>
                <w:rFonts w:ascii="Arial" w:hAnsi="Arial" w:cs="Arial"/>
                <w:b/>
                <w:lang w:val="en-US"/>
              </w:rPr>
            </w:pPr>
            <w:r w:rsidRPr="00BE72BA">
              <w:rPr>
                <w:rFonts w:ascii="Arial" w:hAnsi="Arial" w:cs="Arial"/>
                <w:b/>
                <w:lang w:val="en-US"/>
              </w:rPr>
              <w:t xml:space="preserve">Date </w:t>
            </w:r>
            <w:r>
              <w:rPr>
                <w:rFonts w:ascii="Arial" w:hAnsi="Arial" w:cs="Arial"/>
                <w:b/>
                <w:lang w:val="en-US"/>
              </w:rPr>
              <w:t>Reviewed:</w:t>
            </w:r>
          </w:p>
        </w:tc>
        <w:tc>
          <w:tcPr>
            <w:tcW w:w="5335" w:type="dxa"/>
            <w:shd w:val="clear" w:color="auto" w:fill="auto"/>
            <w:tcMar>
              <w:top w:w="108" w:type="dxa"/>
              <w:bottom w:w="108" w:type="dxa"/>
            </w:tcMar>
          </w:tcPr>
          <w:p w14:paraId="0C221172" w14:textId="77777777" w:rsidR="00A34B17" w:rsidRPr="00CC3947" w:rsidRDefault="00A34B17" w:rsidP="00EB786F">
            <w:pPr>
              <w:rPr>
                <w:rFonts w:ascii="Arial" w:hAnsi="Arial" w:cs="Arial"/>
                <w:lang w:val="en-US"/>
              </w:rPr>
            </w:pPr>
            <w:r>
              <w:rPr>
                <w:rFonts w:ascii="Arial" w:hAnsi="Arial" w:cs="Arial"/>
                <w:lang w:val="en-US"/>
              </w:rPr>
              <w:t>Sep 2022</w:t>
            </w:r>
          </w:p>
        </w:tc>
      </w:tr>
      <w:tr w:rsidR="00A34B17" w:rsidRPr="00CC3947" w14:paraId="1132B6E6" w14:textId="77777777" w:rsidTr="00EB786F">
        <w:trPr>
          <w:trHeight w:val="381"/>
        </w:trPr>
        <w:tc>
          <w:tcPr>
            <w:tcW w:w="3681" w:type="dxa"/>
            <w:shd w:val="clear" w:color="auto" w:fill="auto"/>
            <w:tcMar>
              <w:top w:w="108" w:type="dxa"/>
              <w:bottom w:w="108" w:type="dxa"/>
            </w:tcMar>
          </w:tcPr>
          <w:p w14:paraId="4069B60E" w14:textId="77777777" w:rsidR="00A34B17" w:rsidRPr="00BE72BA" w:rsidRDefault="00A34B17" w:rsidP="00EB786F">
            <w:pPr>
              <w:rPr>
                <w:rFonts w:ascii="Arial" w:hAnsi="Arial" w:cs="Arial"/>
                <w:b/>
                <w:lang w:val="en-US"/>
              </w:rPr>
            </w:pPr>
            <w:r w:rsidRPr="00BE72BA">
              <w:rPr>
                <w:rFonts w:ascii="Arial" w:hAnsi="Arial" w:cs="Arial"/>
                <w:b/>
                <w:lang w:val="en-US"/>
              </w:rPr>
              <w:t>Date of</w:t>
            </w:r>
            <w:r>
              <w:rPr>
                <w:rFonts w:ascii="Arial" w:hAnsi="Arial" w:cs="Arial"/>
                <w:b/>
                <w:lang w:val="en-US"/>
              </w:rPr>
              <w:t xml:space="preserve"> N</w:t>
            </w:r>
            <w:r w:rsidRPr="00BE72BA">
              <w:rPr>
                <w:rFonts w:ascii="Arial" w:hAnsi="Arial" w:cs="Arial"/>
                <w:b/>
                <w:lang w:val="en-US"/>
              </w:rPr>
              <w:t>ext Review</w:t>
            </w:r>
            <w:r>
              <w:rPr>
                <w:rFonts w:ascii="Arial" w:hAnsi="Arial" w:cs="Arial"/>
                <w:b/>
                <w:lang w:val="en-US"/>
              </w:rPr>
              <w:t>:</w:t>
            </w:r>
          </w:p>
        </w:tc>
        <w:tc>
          <w:tcPr>
            <w:tcW w:w="5335" w:type="dxa"/>
            <w:shd w:val="clear" w:color="auto" w:fill="auto"/>
            <w:tcMar>
              <w:top w:w="108" w:type="dxa"/>
              <w:bottom w:w="108" w:type="dxa"/>
            </w:tcMar>
          </w:tcPr>
          <w:p w14:paraId="327A198B" w14:textId="77777777" w:rsidR="00A34B17" w:rsidRPr="00CC3947" w:rsidRDefault="00A34B17" w:rsidP="00EB786F">
            <w:pPr>
              <w:pStyle w:val="BodyTextIndent"/>
              <w:ind w:left="720" w:hanging="720"/>
              <w:jc w:val="left"/>
              <w:rPr>
                <w:szCs w:val="24"/>
                <w:lang w:val="en-US"/>
              </w:rPr>
            </w:pPr>
            <w:r>
              <w:rPr>
                <w:szCs w:val="24"/>
                <w:lang w:val="en-US"/>
              </w:rPr>
              <w:t>Sep 2027</w:t>
            </w:r>
          </w:p>
        </w:tc>
      </w:tr>
      <w:tr w:rsidR="00A34B17" w:rsidRPr="00CC3947" w14:paraId="32379C3A" w14:textId="77777777" w:rsidTr="00EB786F">
        <w:trPr>
          <w:trHeight w:val="381"/>
        </w:trPr>
        <w:tc>
          <w:tcPr>
            <w:tcW w:w="3681" w:type="dxa"/>
            <w:shd w:val="clear" w:color="auto" w:fill="auto"/>
            <w:tcMar>
              <w:top w:w="108" w:type="dxa"/>
              <w:bottom w:w="108" w:type="dxa"/>
            </w:tcMar>
          </w:tcPr>
          <w:p w14:paraId="619F6161" w14:textId="77777777" w:rsidR="00A34B17" w:rsidRPr="00BE72BA" w:rsidRDefault="00A34B17" w:rsidP="00EB786F">
            <w:pPr>
              <w:rPr>
                <w:rFonts w:ascii="Arial" w:hAnsi="Arial" w:cs="Arial"/>
                <w:b/>
                <w:lang w:val="en-US"/>
              </w:rPr>
            </w:pPr>
            <w:r w:rsidRPr="00BE72BA">
              <w:rPr>
                <w:rFonts w:ascii="Arial" w:hAnsi="Arial" w:cs="Arial"/>
                <w:b/>
                <w:lang w:val="en-US"/>
              </w:rPr>
              <w:t xml:space="preserve">Regulatory Standards of Governance and Financial Management </w:t>
            </w:r>
          </w:p>
        </w:tc>
        <w:tc>
          <w:tcPr>
            <w:tcW w:w="5335" w:type="dxa"/>
            <w:shd w:val="clear" w:color="auto" w:fill="auto"/>
            <w:tcMar>
              <w:top w:w="108" w:type="dxa"/>
              <w:bottom w:w="108" w:type="dxa"/>
            </w:tcMar>
          </w:tcPr>
          <w:p w14:paraId="3A67BF8C" w14:textId="77777777" w:rsidR="00A34B17" w:rsidRDefault="00A34B17" w:rsidP="00EB786F">
            <w:pPr>
              <w:rPr>
                <w:rFonts w:ascii="Arial" w:hAnsi="Arial" w:cs="Arial"/>
                <w:b/>
                <w:bCs/>
                <w:lang w:val="en-US"/>
              </w:rPr>
            </w:pPr>
            <w:r>
              <w:rPr>
                <w:rFonts w:ascii="Arial" w:hAnsi="Arial" w:cs="Arial"/>
                <w:b/>
                <w:bCs/>
                <w:lang w:val="en-US"/>
              </w:rPr>
              <w:t>Regulatory Standard 2</w:t>
            </w:r>
          </w:p>
          <w:p w14:paraId="392C3A9F" w14:textId="77777777" w:rsidR="00A34B17" w:rsidRDefault="00A34B17" w:rsidP="00EB786F">
            <w:pPr>
              <w:rPr>
                <w:rFonts w:ascii="Arial" w:hAnsi="Arial" w:cs="Arial"/>
                <w:lang w:val="en-US"/>
              </w:rPr>
            </w:pPr>
          </w:p>
          <w:p w14:paraId="70D1BAA7" w14:textId="77777777" w:rsidR="00A34B17" w:rsidRDefault="00A34B17" w:rsidP="00EB786F">
            <w:pPr>
              <w:rPr>
                <w:rFonts w:ascii="Arial" w:hAnsi="Arial" w:cs="Arial"/>
                <w:lang w:val="en-US"/>
              </w:rPr>
            </w:pPr>
            <w:r>
              <w:rPr>
                <w:rFonts w:ascii="Arial" w:hAnsi="Arial" w:cs="Arial"/>
                <w:lang w:val="en-US"/>
              </w:rPr>
              <w:t>The RSL is open about and accountable for what it does</w:t>
            </w:r>
            <w:r w:rsidRPr="00BA4569">
              <w:rPr>
                <w:rFonts w:ascii="Arial" w:hAnsi="Arial" w:cs="Arial"/>
                <w:lang w:val="en-US"/>
              </w:rPr>
              <w:t>.  It understands and takes account of the needs and priorities of its tenants,</w:t>
            </w:r>
            <w:r>
              <w:rPr>
                <w:rFonts w:ascii="Arial" w:hAnsi="Arial" w:cs="Arial"/>
                <w:lang w:val="en-US"/>
              </w:rPr>
              <w:t xml:space="preserve"> service users and stakeholders.  And its primary focus is the sustainable achievement of these priorities.</w:t>
            </w:r>
          </w:p>
          <w:p w14:paraId="38F29127" w14:textId="77777777" w:rsidR="00A34B17" w:rsidRDefault="00A34B17" w:rsidP="00EB786F">
            <w:pPr>
              <w:rPr>
                <w:rFonts w:ascii="Arial" w:hAnsi="Arial" w:cs="Arial"/>
                <w:lang w:val="en-US"/>
              </w:rPr>
            </w:pPr>
          </w:p>
          <w:p w14:paraId="4CB76201" w14:textId="77777777" w:rsidR="00A34B17" w:rsidRPr="00CC3947" w:rsidRDefault="00A34B17" w:rsidP="00EB786F">
            <w:pPr>
              <w:rPr>
                <w:rFonts w:ascii="Arial" w:hAnsi="Arial" w:cs="Arial"/>
                <w:lang w:val="en-US"/>
              </w:rPr>
            </w:pPr>
            <w:r w:rsidRPr="00444CBD">
              <w:rPr>
                <w:rFonts w:ascii="Arial" w:hAnsi="Arial" w:cs="Arial"/>
                <w:b/>
                <w:bCs/>
                <w:lang w:val="en-US"/>
              </w:rPr>
              <w:t>Guidance</w:t>
            </w:r>
            <w:r>
              <w:rPr>
                <w:rFonts w:ascii="Arial" w:hAnsi="Arial" w:cs="Arial"/>
                <w:lang w:val="en-US"/>
              </w:rPr>
              <w:t>: 2.1, 2.4</w:t>
            </w:r>
          </w:p>
        </w:tc>
      </w:tr>
    </w:tbl>
    <w:p w14:paraId="1A712B13" w14:textId="77777777" w:rsidR="00A34B17" w:rsidRPr="00CC3947" w:rsidRDefault="00A34B17" w:rsidP="00A34B17">
      <w:pPr>
        <w:spacing w:line="360" w:lineRule="auto"/>
        <w:jc w:val="center"/>
        <w:rPr>
          <w:rFonts w:ascii="Arial" w:hAnsi="Arial" w:cs="Arial"/>
          <w:b/>
        </w:rPr>
      </w:pPr>
    </w:p>
    <w:bookmarkEnd w:id="0"/>
    <w:p w14:paraId="028E2EC1" w14:textId="77777777" w:rsidR="00A34B17" w:rsidRDefault="00A34B17" w:rsidP="00A34B17">
      <w:pPr>
        <w:rPr>
          <w:rFonts w:ascii="Arial" w:hAnsi="Arial" w:cs="Arial"/>
          <w:b/>
        </w:rPr>
      </w:pPr>
      <w:r>
        <w:rPr>
          <w:rFonts w:ascii="Arial" w:hAnsi="Arial" w:cs="Arial"/>
          <w:b/>
        </w:rPr>
        <w:br w:type="page"/>
      </w:r>
    </w:p>
    <w:p w14:paraId="474A18CC" w14:textId="77777777" w:rsidR="00CC4007" w:rsidRDefault="00CC4007" w:rsidP="000E46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b/>
          <w:bCs/>
          <w:lang w:val="en-US"/>
        </w:rPr>
      </w:pPr>
    </w:p>
    <w:p w14:paraId="208DBA33" w14:textId="77777777" w:rsidR="002E0D8B" w:rsidRPr="00CC4007" w:rsidRDefault="004A4571" w:rsidP="000E46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lang w:val="en-US"/>
        </w:rPr>
      </w:pPr>
      <w:r w:rsidRPr="00CC4007">
        <w:rPr>
          <w:rFonts w:ascii="Arial" w:hAnsi="Arial" w:cs="Arial"/>
          <w:b/>
          <w:bCs/>
          <w:lang w:val="en-US"/>
        </w:rPr>
        <w:t>1.</w:t>
      </w:r>
      <w:r w:rsidRPr="00CC4007">
        <w:rPr>
          <w:rFonts w:ascii="Arial" w:hAnsi="Arial" w:cs="Arial"/>
          <w:b/>
          <w:bCs/>
          <w:lang w:val="en-US"/>
        </w:rPr>
        <w:tab/>
      </w:r>
      <w:r w:rsidR="002E0D8B" w:rsidRPr="00CC4007">
        <w:rPr>
          <w:rFonts w:ascii="Arial" w:hAnsi="Arial" w:cs="Arial"/>
          <w:b/>
          <w:bCs/>
          <w:lang w:val="en-US"/>
        </w:rPr>
        <w:t>INTRODUCTION</w:t>
      </w:r>
    </w:p>
    <w:p w14:paraId="782CFCE2" w14:textId="77777777" w:rsidR="002E0D8B" w:rsidRPr="00CC4007" w:rsidRDefault="002E0D8B"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03891C30" w14:textId="0D17D0F6" w:rsidR="00111D8D" w:rsidRPr="00CC4007" w:rsidRDefault="004A4571" w:rsidP="00CC400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iCs/>
          <w:lang w:val="en-US"/>
        </w:rPr>
      </w:pPr>
      <w:r w:rsidRPr="00CC4007">
        <w:rPr>
          <w:rFonts w:ascii="Arial" w:hAnsi="Arial" w:cs="Arial"/>
          <w:lang w:val="en-US"/>
        </w:rPr>
        <w:tab/>
      </w:r>
      <w:r w:rsidR="00111D8D" w:rsidRPr="00CC4007">
        <w:rPr>
          <w:rFonts w:ascii="Arial" w:hAnsi="Arial" w:cs="Arial"/>
          <w:iCs/>
          <w:lang w:val="en-US"/>
        </w:rPr>
        <w:t>Glen Housing Association (GHA) is a Registered Social Landlord (RSL) and a</w:t>
      </w:r>
      <w:r w:rsidR="003E7928" w:rsidRPr="00CC4007">
        <w:rPr>
          <w:rFonts w:ascii="Arial" w:hAnsi="Arial" w:cs="Arial"/>
          <w:iCs/>
          <w:lang w:val="en-US"/>
        </w:rPr>
        <w:t xml:space="preserve"> </w:t>
      </w:r>
      <w:r w:rsidR="00111D8D" w:rsidRPr="00CC4007">
        <w:rPr>
          <w:rFonts w:ascii="Arial" w:hAnsi="Arial" w:cs="Arial"/>
          <w:iCs/>
          <w:lang w:val="en-US"/>
        </w:rPr>
        <w:t>registered charity committed to providing a range of high quality, affordable and</w:t>
      </w:r>
      <w:r w:rsidR="003E7928" w:rsidRPr="00CC4007">
        <w:rPr>
          <w:rFonts w:ascii="Arial" w:hAnsi="Arial" w:cs="Arial"/>
          <w:iCs/>
          <w:lang w:val="en-US"/>
        </w:rPr>
        <w:t xml:space="preserve"> </w:t>
      </w:r>
      <w:r w:rsidR="00111D8D" w:rsidRPr="00CC4007">
        <w:rPr>
          <w:rFonts w:ascii="Arial" w:hAnsi="Arial" w:cs="Arial"/>
          <w:iCs/>
          <w:lang w:val="en-US"/>
        </w:rPr>
        <w:t>accessible housing for people in greatest housing need.</w:t>
      </w:r>
    </w:p>
    <w:p w14:paraId="4D14FC4E" w14:textId="04D892EC" w:rsidR="00111D8D" w:rsidRPr="00CC4007" w:rsidRDefault="00111D8D" w:rsidP="00E86EDD">
      <w:pPr>
        <w:widowControl w:val="0"/>
        <w:tabs>
          <w:tab w:val="left" w:pos="567"/>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iCs/>
          <w:lang w:val="en-US"/>
        </w:rPr>
      </w:pPr>
      <w:r w:rsidRPr="00CC4007">
        <w:rPr>
          <w:rFonts w:ascii="Arial" w:hAnsi="Arial" w:cs="Arial"/>
          <w:iCs/>
          <w:lang w:val="en-US"/>
        </w:rPr>
        <w:t xml:space="preserve"> </w:t>
      </w:r>
    </w:p>
    <w:p w14:paraId="4469C548" w14:textId="03E4FED5" w:rsidR="00111D8D" w:rsidRPr="00CC4007" w:rsidRDefault="00111D8D" w:rsidP="00E86EDD">
      <w:pPr>
        <w:widowControl w:val="0"/>
        <w:tabs>
          <w:tab w:val="left" w:pos="567"/>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iCs/>
          <w:lang w:val="en-US"/>
        </w:rPr>
      </w:pPr>
      <w:r w:rsidRPr="00CC4007">
        <w:rPr>
          <w:rFonts w:ascii="Arial" w:hAnsi="Arial" w:cs="Arial"/>
          <w:iCs/>
          <w:lang w:val="en-US"/>
        </w:rPr>
        <w:t xml:space="preserve">To facilitate this and give guidance to staff and members of the public, the </w:t>
      </w:r>
      <w:r w:rsidR="000E4693" w:rsidRPr="00CC4007">
        <w:rPr>
          <w:rFonts w:ascii="Arial" w:hAnsi="Arial" w:cs="Arial"/>
          <w:iCs/>
          <w:lang w:val="en-US"/>
        </w:rPr>
        <w:t>A</w:t>
      </w:r>
      <w:r w:rsidRPr="00CC4007">
        <w:rPr>
          <w:rFonts w:ascii="Arial" w:hAnsi="Arial" w:cs="Arial"/>
          <w:iCs/>
          <w:lang w:val="en-US"/>
        </w:rPr>
        <w:t>ssociation</w:t>
      </w:r>
      <w:r w:rsidR="003E7928" w:rsidRPr="00CC4007">
        <w:rPr>
          <w:rFonts w:ascii="Arial" w:hAnsi="Arial" w:cs="Arial"/>
          <w:iCs/>
          <w:lang w:val="en-US"/>
        </w:rPr>
        <w:t xml:space="preserve"> </w:t>
      </w:r>
      <w:r w:rsidRPr="00CC4007">
        <w:rPr>
          <w:rFonts w:ascii="Arial" w:hAnsi="Arial" w:cs="Arial"/>
          <w:iCs/>
          <w:lang w:val="en-US"/>
        </w:rPr>
        <w:t xml:space="preserve">has developed an </w:t>
      </w:r>
      <w:r w:rsidR="000E4693" w:rsidRPr="00CC4007">
        <w:rPr>
          <w:rFonts w:ascii="Arial" w:hAnsi="Arial" w:cs="Arial"/>
          <w:iCs/>
          <w:lang w:val="en-US"/>
        </w:rPr>
        <w:t>A</w:t>
      </w:r>
      <w:r w:rsidRPr="00CC4007">
        <w:rPr>
          <w:rFonts w:ascii="Arial" w:hAnsi="Arial" w:cs="Arial"/>
          <w:iCs/>
          <w:lang w:val="en-US"/>
        </w:rPr>
        <w:t xml:space="preserve">llocation </w:t>
      </w:r>
      <w:r w:rsidR="000E4693" w:rsidRPr="00CC4007">
        <w:rPr>
          <w:rFonts w:ascii="Arial" w:hAnsi="Arial" w:cs="Arial"/>
          <w:iCs/>
          <w:lang w:val="en-US"/>
        </w:rPr>
        <w:t>P</w:t>
      </w:r>
      <w:r w:rsidRPr="00CC4007">
        <w:rPr>
          <w:rFonts w:ascii="Arial" w:hAnsi="Arial" w:cs="Arial"/>
          <w:iCs/>
          <w:lang w:val="en-US"/>
        </w:rPr>
        <w:t>olicy. This policy is a strategic part of housing</w:t>
      </w:r>
      <w:r w:rsidR="003E7928" w:rsidRPr="00CC4007">
        <w:rPr>
          <w:rFonts w:ascii="Arial" w:hAnsi="Arial" w:cs="Arial"/>
          <w:iCs/>
          <w:lang w:val="en-US"/>
        </w:rPr>
        <w:t xml:space="preserve"> </w:t>
      </w:r>
      <w:r w:rsidRPr="00CC4007">
        <w:rPr>
          <w:rFonts w:ascii="Arial" w:hAnsi="Arial" w:cs="Arial"/>
          <w:iCs/>
          <w:lang w:val="en-US"/>
        </w:rPr>
        <w:t xml:space="preserve">management practice, and it outlines Glen Housing Association’s aims and </w:t>
      </w:r>
      <w:r w:rsidR="003E7928" w:rsidRPr="00CC4007">
        <w:rPr>
          <w:rFonts w:ascii="Arial" w:hAnsi="Arial" w:cs="Arial"/>
          <w:iCs/>
          <w:lang w:val="en-US"/>
        </w:rPr>
        <w:t>p</w:t>
      </w:r>
      <w:r w:rsidRPr="00CC4007">
        <w:rPr>
          <w:rFonts w:ascii="Arial" w:hAnsi="Arial" w:cs="Arial"/>
          <w:iCs/>
          <w:lang w:val="en-US"/>
        </w:rPr>
        <w:t xml:space="preserve">rinciples in respect of applying </w:t>
      </w:r>
      <w:r w:rsidR="00EC7884" w:rsidRPr="00CC4007">
        <w:rPr>
          <w:rFonts w:ascii="Arial" w:hAnsi="Arial" w:cs="Arial"/>
          <w:iCs/>
          <w:lang w:val="en-US"/>
        </w:rPr>
        <w:t>for housing</w:t>
      </w:r>
      <w:r w:rsidRPr="00CC4007">
        <w:rPr>
          <w:rFonts w:ascii="Arial" w:hAnsi="Arial" w:cs="Arial"/>
          <w:iCs/>
          <w:lang w:val="en-US"/>
        </w:rPr>
        <w:t xml:space="preserve"> and the allocation of properties.</w:t>
      </w:r>
    </w:p>
    <w:p w14:paraId="27DA5F2F" w14:textId="77777777" w:rsidR="003E7928" w:rsidRPr="00CC4007" w:rsidRDefault="003E7928" w:rsidP="00E86EDD">
      <w:pPr>
        <w:widowControl w:val="0"/>
        <w:tabs>
          <w:tab w:val="left" w:pos="567"/>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iCs/>
          <w:lang w:val="en-US"/>
        </w:rPr>
      </w:pPr>
    </w:p>
    <w:p w14:paraId="236AB65D" w14:textId="77777777" w:rsidR="000E4693" w:rsidRPr="00CC4007" w:rsidRDefault="003E7928" w:rsidP="000E4693">
      <w:pPr>
        <w:widowControl w:val="0"/>
        <w:tabs>
          <w:tab w:val="left" w:pos="567"/>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r w:rsidRPr="00CC4007">
        <w:rPr>
          <w:rFonts w:ascii="Arial" w:hAnsi="Arial" w:cs="Arial"/>
          <w:lang w:val="en-US"/>
        </w:rPr>
        <w:t xml:space="preserve">Glen Housing Association is a partner in </w:t>
      </w:r>
      <w:r w:rsidR="000E4693" w:rsidRPr="00CC4007">
        <w:rPr>
          <w:rFonts w:ascii="Arial" w:hAnsi="Arial" w:cs="Arial"/>
          <w:lang w:val="en-US"/>
        </w:rPr>
        <w:t>a common housing register known as the</w:t>
      </w:r>
      <w:r w:rsidRPr="00CC4007">
        <w:rPr>
          <w:rFonts w:ascii="Arial" w:hAnsi="Arial" w:cs="Arial"/>
          <w:lang w:val="en-US"/>
        </w:rPr>
        <w:t xml:space="preserve"> Fife Housing Register (FHR) and applicants will be assessed in accordance with the Common Assessment of Need </w:t>
      </w:r>
      <w:r w:rsidR="00EC7884" w:rsidRPr="00CC4007">
        <w:rPr>
          <w:rFonts w:ascii="Arial" w:hAnsi="Arial" w:cs="Arial"/>
          <w:lang w:val="en-US"/>
        </w:rPr>
        <w:t>[Appendix 1]</w:t>
      </w:r>
      <w:r w:rsidR="000E4693" w:rsidRPr="00CC4007">
        <w:rPr>
          <w:rFonts w:ascii="Arial" w:hAnsi="Arial" w:cs="Arial"/>
          <w:lang w:val="en-US"/>
        </w:rPr>
        <w:t>,</w:t>
      </w:r>
      <w:r w:rsidR="00EC7884" w:rsidRPr="00CC4007">
        <w:rPr>
          <w:rFonts w:ascii="Arial" w:hAnsi="Arial" w:cs="Arial"/>
          <w:lang w:val="en-US"/>
        </w:rPr>
        <w:t xml:space="preserve"> </w:t>
      </w:r>
      <w:r w:rsidRPr="00CC4007">
        <w:rPr>
          <w:rFonts w:ascii="Arial" w:hAnsi="Arial" w:cs="Arial"/>
          <w:lang w:val="en-US"/>
        </w:rPr>
        <w:t xml:space="preserve">as agreed between the partners.  Points will be </w:t>
      </w:r>
      <w:proofErr w:type="gramStart"/>
      <w:r w:rsidR="00D34AAB" w:rsidRPr="00CC4007">
        <w:rPr>
          <w:rFonts w:ascii="Arial" w:hAnsi="Arial" w:cs="Arial"/>
          <w:lang w:val="en-US"/>
        </w:rPr>
        <w:t>awarded</w:t>
      </w:r>
      <w:proofErr w:type="gramEnd"/>
      <w:r w:rsidRPr="00CC4007">
        <w:rPr>
          <w:rFonts w:ascii="Arial" w:hAnsi="Arial" w:cs="Arial"/>
          <w:lang w:val="en-US"/>
        </w:rPr>
        <w:t xml:space="preserve"> and applicants added to the housing list</w:t>
      </w:r>
      <w:r w:rsidR="000E4693" w:rsidRPr="00CC4007">
        <w:rPr>
          <w:rFonts w:ascii="Arial" w:hAnsi="Arial" w:cs="Arial"/>
          <w:lang w:val="en-US"/>
        </w:rPr>
        <w:t>,</w:t>
      </w:r>
      <w:r w:rsidRPr="00CC4007">
        <w:rPr>
          <w:rFonts w:ascii="Arial" w:hAnsi="Arial" w:cs="Arial"/>
          <w:lang w:val="en-US"/>
        </w:rPr>
        <w:t xml:space="preserve"> which can be accessed by all the partners for</w:t>
      </w:r>
      <w:r w:rsidR="000E4693" w:rsidRPr="00CC4007">
        <w:rPr>
          <w:rFonts w:ascii="Arial" w:hAnsi="Arial" w:cs="Arial"/>
          <w:lang w:val="en-US"/>
        </w:rPr>
        <w:t xml:space="preserve"> the purpose of</w:t>
      </w:r>
      <w:r w:rsidRPr="00CC4007">
        <w:rPr>
          <w:rFonts w:ascii="Arial" w:hAnsi="Arial" w:cs="Arial"/>
          <w:lang w:val="en-US"/>
        </w:rPr>
        <w:t xml:space="preserve"> allocations.</w:t>
      </w:r>
      <w:r w:rsidR="00EC7884" w:rsidRPr="00CC4007">
        <w:rPr>
          <w:rFonts w:ascii="Arial" w:hAnsi="Arial" w:cs="Arial"/>
          <w:lang w:val="en-US"/>
        </w:rPr>
        <w:t xml:space="preserve"> More information on the</w:t>
      </w:r>
    </w:p>
    <w:p w14:paraId="274C744E" w14:textId="4932426C" w:rsidR="00111D8D" w:rsidRPr="00CC4007" w:rsidRDefault="00EC7884" w:rsidP="000E4693">
      <w:pPr>
        <w:widowControl w:val="0"/>
        <w:tabs>
          <w:tab w:val="left" w:pos="567"/>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rPr>
          <w:rFonts w:ascii="Arial" w:hAnsi="Arial" w:cs="Arial"/>
          <w:iCs/>
          <w:lang w:val="en-US"/>
        </w:rPr>
      </w:pPr>
      <w:r w:rsidRPr="00CC4007">
        <w:rPr>
          <w:rFonts w:ascii="Arial" w:hAnsi="Arial" w:cs="Arial"/>
          <w:lang w:val="en-US"/>
        </w:rPr>
        <w:t xml:space="preserve">Fife </w:t>
      </w:r>
      <w:r w:rsidR="000E4693" w:rsidRPr="00CC4007">
        <w:rPr>
          <w:rFonts w:ascii="Arial" w:hAnsi="Arial" w:cs="Arial"/>
          <w:lang w:val="en-US"/>
        </w:rPr>
        <w:t>H</w:t>
      </w:r>
      <w:r w:rsidRPr="00CC4007">
        <w:rPr>
          <w:rFonts w:ascii="Arial" w:hAnsi="Arial" w:cs="Arial"/>
          <w:lang w:val="en-US"/>
        </w:rPr>
        <w:t xml:space="preserve">ousing Register is </w:t>
      </w:r>
      <w:r w:rsidR="00D34AAB" w:rsidRPr="00CC4007">
        <w:rPr>
          <w:rFonts w:ascii="Arial" w:hAnsi="Arial" w:cs="Arial"/>
          <w:lang w:val="en-US"/>
        </w:rPr>
        <w:t>available</w:t>
      </w:r>
      <w:r w:rsidRPr="00CC4007">
        <w:rPr>
          <w:rFonts w:ascii="Arial" w:hAnsi="Arial" w:cs="Arial"/>
          <w:lang w:val="en-US"/>
        </w:rPr>
        <w:t xml:space="preserve"> on </w:t>
      </w:r>
      <w:r w:rsidR="00D34AAB" w:rsidRPr="00CC4007">
        <w:rPr>
          <w:rFonts w:ascii="Arial" w:hAnsi="Arial" w:cs="Arial"/>
          <w:lang w:val="en-US"/>
        </w:rPr>
        <w:t>the</w:t>
      </w:r>
      <w:r w:rsidRPr="00CC4007">
        <w:rPr>
          <w:rFonts w:ascii="Arial" w:hAnsi="Arial" w:cs="Arial"/>
          <w:lang w:val="en-US"/>
        </w:rPr>
        <w:t xml:space="preserve"> FHR website</w:t>
      </w:r>
      <w:r w:rsidR="000E4693" w:rsidRPr="00CC4007">
        <w:rPr>
          <w:rFonts w:ascii="Arial" w:hAnsi="Arial" w:cs="Arial"/>
          <w:lang w:val="en-US"/>
        </w:rPr>
        <w:t xml:space="preserve">: </w:t>
      </w:r>
      <w:hyperlink r:id="rId7" w:history="1">
        <w:r w:rsidR="000E4693" w:rsidRPr="00CC4007">
          <w:rPr>
            <w:rStyle w:val="Hyperlink"/>
            <w:rFonts w:ascii="Arial" w:hAnsi="Arial" w:cs="Arial"/>
            <w:lang w:val="en-US"/>
          </w:rPr>
          <w:t>https://www.fifehousingregister.org.uk/</w:t>
        </w:r>
      </w:hyperlink>
      <w:r w:rsidRPr="00CC4007">
        <w:rPr>
          <w:rFonts w:ascii="Arial" w:hAnsi="Arial" w:cs="Arial"/>
          <w:lang w:val="en-US"/>
        </w:rPr>
        <w:t xml:space="preserve"> </w:t>
      </w:r>
    </w:p>
    <w:p w14:paraId="014C3061" w14:textId="77777777" w:rsidR="002E0D8B" w:rsidRPr="00CC4007" w:rsidRDefault="002E0D8B"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12E63DC7" w14:textId="77777777" w:rsidR="004A4571" w:rsidRPr="00CC4007" w:rsidRDefault="004A4571"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25DCBA16" w14:textId="77777777" w:rsidR="002E0D8B" w:rsidRPr="00CC4007" w:rsidRDefault="004A4571" w:rsidP="000E46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lang w:val="en-US"/>
        </w:rPr>
      </w:pPr>
      <w:r w:rsidRPr="00CC4007">
        <w:rPr>
          <w:rFonts w:ascii="Arial" w:hAnsi="Arial" w:cs="Arial"/>
          <w:b/>
          <w:bCs/>
          <w:lang w:val="en-US"/>
        </w:rPr>
        <w:t>2.</w:t>
      </w:r>
      <w:r w:rsidRPr="00CC4007">
        <w:rPr>
          <w:rFonts w:ascii="Arial" w:hAnsi="Arial" w:cs="Arial"/>
          <w:b/>
          <w:bCs/>
          <w:lang w:val="en-US"/>
        </w:rPr>
        <w:tab/>
      </w:r>
      <w:r w:rsidR="005C45BE" w:rsidRPr="00CC4007">
        <w:rPr>
          <w:rFonts w:ascii="Arial" w:hAnsi="Arial" w:cs="Arial"/>
          <w:b/>
          <w:bCs/>
          <w:lang w:val="en-US"/>
        </w:rPr>
        <w:t>POLICY STATEMENT</w:t>
      </w:r>
    </w:p>
    <w:p w14:paraId="1FDB99B6" w14:textId="77777777" w:rsidR="002E0D8B" w:rsidRPr="00CC4007" w:rsidRDefault="002E0D8B"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165E3F32" w14:textId="7F70761A" w:rsidR="003E7928" w:rsidRPr="00CC4007" w:rsidRDefault="004A4571" w:rsidP="00E86ED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iCs/>
          <w:lang w:val="en-US"/>
        </w:rPr>
      </w:pPr>
      <w:r w:rsidRPr="00CC4007">
        <w:rPr>
          <w:rFonts w:ascii="Arial" w:hAnsi="Arial" w:cs="Arial"/>
          <w:lang w:val="en-US"/>
        </w:rPr>
        <w:tab/>
      </w:r>
      <w:r w:rsidR="00111D8D" w:rsidRPr="00CC4007">
        <w:rPr>
          <w:rFonts w:ascii="Arial" w:hAnsi="Arial" w:cs="Arial"/>
          <w:iCs/>
          <w:lang w:val="en-US"/>
        </w:rPr>
        <w:t xml:space="preserve">The aim of this policy is to </w:t>
      </w:r>
      <w:r w:rsidR="000E4693" w:rsidRPr="00CC4007">
        <w:rPr>
          <w:rFonts w:ascii="Arial" w:hAnsi="Arial" w:cs="Arial"/>
          <w:iCs/>
          <w:lang w:val="en-US"/>
        </w:rPr>
        <w:t>ensure</w:t>
      </w:r>
      <w:r w:rsidR="00111D8D" w:rsidRPr="00CC4007">
        <w:rPr>
          <w:rFonts w:ascii="Arial" w:hAnsi="Arial" w:cs="Arial"/>
          <w:iCs/>
          <w:lang w:val="en-US"/>
        </w:rPr>
        <w:t xml:space="preserve"> the Association </w:t>
      </w:r>
      <w:r w:rsidR="000E4693" w:rsidRPr="00CC4007">
        <w:rPr>
          <w:rFonts w:ascii="Arial" w:hAnsi="Arial" w:cs="Arial"/>
          <w:iCs/>
          <w:lang w:val="en-US"/>
        </w:rPr>
        <w:t>allocates</w:t>
      </w:r>
      <w:r w:rsidR="00111D8D" w:rsidRPr="00CC4007">
        <w:rPr>
          <w:rFonts w:ascii="Arial" w:hAnsi="Arial" w:cs="Arial"/>
          <w:iCs/>
          <w:lang w:val="en-US"/>
        </w:rPr>
        <w:t xml:space="preserve"> tenancies</w:t>
      </w:r>
      <w:r w:rsidR="003E7928" w:rsidRPr="00CC4007">
        <w:rPr>
          <w:rFonts w:ascii="Arial" w:hAnsi="Arial" w:cs="Arial"/>
          <w:iCs/>
          <w:lang w:val="en-US"/>
        </w:rPr>
        <w:t xml:space="preserve"> </w:t>
      </w:r>
      <w:r w:rsidR="00111D8D" w:rsidRPr="00CC4007">
        <w:rPr>
          <w:rFonts w:ascii="Arial" w:hAnsi="Arial" w:cs="Arial"/>
          <w:iCs/>
          <w:lang w:val="en-US"/>
        </w:rPr>
        <w:t>fairly, consistently, and efficiently</w:t>
      </w:r>
      <w:r w:rsidR="000E4693" w:rsidRPr="00CC4007">
        <w:rPr>
          <w:rFonts w:ascii="Arial" w:hAnsi="Arial" w:cs="Arial"/>
          <w:iCs/>
          <w:lang w:val="en-US"/>
        </w:rPr>
        <w:t>,</w:t>
      </w:r>
      <w:r w:rsidR="00111D8D" w:rsidRPr="00CC4007">
        <w:rPr>
          <w:rFonts w:ascii="Arial" w:hAnsi="Arial" w:cs="Arial"/>
          <w:iCs/>
          <w:lang w:val="en-US"/>
        </w:rPr>
        <w:t xml:space="preserve"> by making the process open and accountable to</w:t>
      </w:r>
      <w:r w:rsidR="003E7928" w:rsidRPr="00CC4007">
        <w:rPr>
          <w:rFonts w:ascii="Arial" w:hAnsi="Arial" w:cs="Arial"/>
          <w:iCs/>
          <w:lang w:val="en-US"/>
        </w:rPr>
        <w:t xml:space="preserve"> </w:t>
      </w:r>
      <w:r w:rsidR="00111D8D" w:rsidRPr="00CC4007">
        <w:rPr>
          <w:rFonts w:ascii="Arial" w:hAnsi="Arial" w:cs="Arial"/>
          <w:iCs/>
          <w:lang w:val="en-US"/>
        </w:rPr>
        <w:t xml:space="preserve">prospective </w:t>
      </w:r>
      <w:r w:rsidR="000E4693" w:rsidRPr="00CC4007">
        <w:rPr>
          <w:rFonts w:ascii="Arial" w:hAnsi="Arial" w:cs="Arial"/>
          <w:iCs/>
          <w:lang w:val="en-US"/>
        </w:rPr>
        <w:t>tenants</w:t>
      </w:r>
      <w:r w:rsidR="00B02326" w:rsidRPr="00CC4007">
        <w:rPr>
          <w:rFonts w:ascii="Arial" w:hAnsi="Arial" w:cs="Arial"/>
          <w:iCs/>
          <w:lang w:val="en-US"/>
        </w:rPr>
        <w:t xml:space="preserve"> </w:t>
      </w:r>
      <w:r w:rsidR="00111D8D" w:rsidRPr="00CC4007">
        <w:rPr>
          <w:rFonts w:ascii="Arial" w:hAnsi="Arial" w:cs="Arial"/>
          <w:iCs/>
          <w:lang w:val="en-US"/>
        </w:rPr>
        <w:t>while being responsive to individual circumstances and</w:t>
      </w:r>
      <w:r w:rsidR="003E7928" w:rsidRPr="00CC4007">
        <w:rPr>
          <w:rFonts w:ascii="Arial" w:hAnsi="Arial" w:cs="Arial"/>
          <w:iCs/>
          <w:lang w:val="en-US"/>
        </w:rPr>
        <w:t xml:space="preserve"> </w:t>
      </w:r>
      <w:r w:rsidR="00111D8D" w:rsidRPr="00CC4007">
        <w:rPr>
          <w:rFonts w:ascii="Arial" w:hAnsi="Arial" w:cs="Arial"/>
          <w:iCs/>
          <w:lang w:val="en-US"/>
        </w:rPr>
        <w:t>needs.</w:t>
      </w:r>
      <w:r w:rsidR="003E7928" w:rsidRPr="00CC4007">
        <w:rPr>
          <w:rFonts w:ascii="Arial" w:hAnsi="Arial" w:cs="Arial"/>
          <w:iCs/>
          <w:lang w:val="en-US"/>
        </w:rPr>
        <w:t xml:space="preserve"> </w:t>
      </w:r>
    </w:p>
    <w:p w14:paraId="1865D0AE" w14:textId="77777777" w:rsidR="003E7928" w:rsidRPr="00CC4007" w:rsidRDefault="003E7928" w:rsidP="00E86ED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iCs/>
          <w:lang w:val="en-US"/>
        </w:rPr>
      </w:pPr>
    </w:p>
    <w:p w14:paraId="37C9A734" w14:textId="7B29271E" w:rsidR="00111D8D" w:rsidRPr="00CC4007" w:rsidRDefault="003E7928" w:rsidP="00E86ED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iCs/>
          <w:lang w:val="en-US"/>
        </w:rPr>
      </w:pPr>
      <w:r w:rsidRPr="00CC4007">
        <w:rPr>
          <w:rFonts w:ascii="Arial" w:hAnsi="Arial" w:cs="Arial"/>
          <w:iCs/>
          <w:lang w:val="en-US"/>
        </w:rPr>
        <w:tab/>
      </w:r>
      <w:r w:rsidR="00111D8D" w:rsidRPr="00CC4007">
        <w:rPr>
          <w:rFonts w:ascii="Arial" w:hAnsi="Arial" w:cs="Arial"/>
          <w:iCs/>
          <w:lang w:val="en-US"/>
        </w:rPr>
        <w:t xml:space="preserve">The Allocation process will seek to identify those applicants who should receive </w:t>
      </w:r>
      <w:r w:rsidR="00EC7884" w:rsidRPr="00CC4007">
        <w:rPr>
          <w:rFonts w:ascii="Arial" w:hAnsi="Arial" w:cs="Arial"/>
          <w:iCs/>
          <w:lang w:val="en-US"/>
        </w:rPr>
        <w:t xml:space="preserve">reasonable preference or </w:t>
      </w:r>
      <w:r w:rsidR="00111D8D" w:rsidRPr="00CC4007">
        <w:rPr>
          <w:rFonts w:ascii="Arial" w:hAnsi="Arial" w:cs="Arial"/>
          <w:iCs/>
          <w:lang w:val="en-US"/>
        </w:rPr>
        <w:t>priority</w:t>
      </w:r>
      <w:r w:rsidRPr="00CC4007">
        <w:rPr>
          <w:rFonts w:ascii="Arial" w:hAnsi="Arial" w:cs="Arial"/>
          <w:iCs/>
          <w:lang w:val="en-US"/>
        </w:rPr>
        <w:t xml:space="preserve"> </w:t>
      </w:r>
      <w:r w:rsidR="00111D8D" w:rsidRPr="00CC4007">
        <w:rPr>
          <w:rFonts w:ascii="Arial" w:hAnsi="Arial" w:cs="Arial"/>
          <w:iCs/>
          <w:lang w:val="en-US"/>
        </w:rPr>
        <w:t>in being allocated a tenancy.  Priority will be determined by the level of points awarded</w:t>
      </w:r>
      <w:r w:rsidR="00B02326" w:rsidRPr="00CC4007">
        <w:rPr>
          <w:rFonts w:ascii="Arial" w:hAnsi="Arial" w:cs="Arial"/>
          <w:iCs/>
          <w:lang w:val="en-US"/>
        </w:rPr>
        <w:t xml:space="preserve"> in each category</w:t>
      </w:r>
      <w:r w:rsidR="000E4693" w:rsidRPr="00CC4007">
        <w:rPr>
          <w:rFonts w:ascii="Arial" w:hAnsi="Arial" w:cs="Arial"/>
          <w:iCs/>
          <w:lang w:val="en-US"/>
        </w:rPr>
        <w:t>,</w:t>
      </w:r>
      <w:r w:rsidR="000E4693" w:rsidRPr="00CC4007">
        <w:rPr>
          <w:rFonts w:ascii="Arial" w:hAnsi="Arial" w:cs="Arial"/>
          <w:iCs/>
          <w:color w:val="FF0000"/>
          <w:lang w:val="en-US"/>
        </w:rPr>
        <w:t xml:space="preserve"> </w:t>
      </w:r>
      <w:r w:rsidR="00111D8D" w:rsidRPr="00CC4007">
        <w:rPr>
          <w:rFonts w:ascii="Arial" w:hAnsi="Arial" w:cs="Arial"/>
          <w:iCs/>
          <w:lang w:val="en-US"/>
        </w:rPr>
        <w:t>outlined in the Common Assessment of Need [Appendix 1].</w:t>
      </w:r>
    </w:p>
    <w:p w14:paraId="4E20568C" w14:textId="77777777" w:rsidR="00111D8D" w:rsidRPr="00CC4007" w:rsidRDefault="00111D8D" w:rsidP="00E86ED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iCs/>
          <w:lang w:val="en-US"/>
        </w:rPr>
      </w:pPr>
    </w:p>
    <w:p w14:paraId="243190EA" w14:textId="07EEDCDF" w:rsidR="00CC3595" w:rsidRPr="00CC4007" w:rsidRDefault="00111D8D" w:rsidP="00E86ED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iCs/>
          <w:lang w:val="en-US"/>
        </w:rPr>
      </w:pPr>
      <w:r w:rsidRPr="00CC4007">
        <w:rPr>
          <w:rFonts w:ascii="Arial" w:hAnsi="Arial" w:cs="Arial"/>
          <w:iCs/>
          <w:lang w:val="en-US"/>
        </w:rPr>
        <w:t>The Association and its partners will also use information from the housing list</w:t>
      </w:r>
      <w:r w:rsidR="000E4693" w:rsidRPr="00CC4007">
        <w:rPr>
          <w:rFonts w:ascii="Arial" w:hAnsi="Arial" w:cs="Arial"/>
          <w:iCs/>
          <w:lang w:val="en-US"/>
        </w:rPr>
        <w:t>s</w:t>
      </w:r>
      <w:r w:rsidR="00EC7884" w:rsidRPr="00CC4007">
        <w:rPr>
          <w:rFonts w:ascii="Arial" w:hAnsi="Arial" w:cs="Arial"/>
          <w:iCs/>
          <w:lang w:val="en-US"/>
        </w:rPr>
        <w:t xml:space="preserve"> on</w:t>
      </w:r>
    </w:p>
    <w:p w14:paraId="49A51ED6" w14:textId="73559D16" w:rsidR="00111D8D" w:rsidRPr="00CC4007" w:rsidRDefault="003E7928" w:rsidP="00E86ED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iCs/>
          <w:lang w:val="en-US"/>
        </w:rPr>
      </w:pPr>
      <w:r w:rsidRPr="00CC4007">
        <w:rPr>
          <w:rFonts w:ascii="Arial" w:hAnsi="Arial" w:cs="Arial"/>
          <w:iCs/>
          <w:lang w:val="en-US"/>
        </w:rPr>
        <w:t>levels</w:t>
      </w:r>
      <w:r w:rsidR="00111D8D" w:rsidRPr="00CC4007">
        <w:rPr>
          <w:rFonts w:ascii="Arial" w:hAnsi="Arial" w:cs="Arial"/>
          <w:iCs/>
          <w:lang w:val="en-US"/>
        </w:rPr>
        <w:t xml:space="preserve"> of housing need in Fife</w:t>
      </w:r>
      <w:r w:rsidR="000E4693" w:rsidRPr="00CC4007">
        <w:rPr>
          <w:rFonts w:ascii="Arial" w:hAnsi="Arial" w:cs="Arial"/>
          <w:iCs/>
          <w:lang w:val="en-US"/>
        </w:rPr>
        <w:t>,</w:t>
      </w:r>
      <w:r w:rsidR="00111D8D" w:rsidRPr="00CC4007">
        <w:rPr>
          <w:rFonts w:ascii="Arial" w:hAnsi="Arial" w:cs="Arial"/>
          <w:iCs/>
          <w:lang w:val="en-US"/>
        </w:rPr>
        <w:t xml:space="preserve"> to in</w:t>
      </w:r>
      <w:r w:rsidRPr="00CC4007">
        <w:rPr>
          <w:rFonts w:ascii="Arial" w:hAnsi="Arial" w:cs="Arial"/>
          <w:iCs/>
          <w:lang w:val="en-US"/>
        </w:rPr>
        <w:t>form decisions on hous</w:t>
      </w:r>
      <w:r w:rsidR="000E4693" w:rsidRPr="00CC4007">
        <w:rPr>
          <w:rFonts w:ascii="Arial" w:hAnsi="Arial" w:cs="Arial"/>
          <w:iCs/>
          <w:lang w:val="en-US"/>
        </w:rPr>
        <w:t>e</w:t>
      </w:r>
      <w:r w:rsidRPr="00CC4007">
        <w:rPr>
          <w:rFonts w:ascii="Arial" w:hAnsi="Arial" w:cs="Arial"/>
          <w:iCs/>
          <w:lang w:val="en-US"/>
        </w:rPr>
        <w:t xml:space="preserve"> types </w:t>
      </w:r>
      <w:r w:rsidR="00111D8D" w:rsidRPr="00CC4007">
        <w:rPr>
          <w:rFonts w:ascii="Arial" w:hAnsi="Arial" w:cs="Arial"/>
          <w:iCs/>
          <w:lang w:val="en-US"/>
        </w:rPr>
        <w:t>provided</w:t>
      </w:r>
      <w:r w:rsidR="000E4693" w:rsidRPr="00CC4007">
        <w:rPr>
          <w:rFonts w:ascii="Arial" w:hAnsi="Arial" w:cs="Arial"/>
          <w:iCs/>
          <w:lang w:val="en-US"/>
        </w:rPr>
        <w:t xml:space="preserve"> for</w:t>
      </w:r>
      <w:r w:rsidRPr="00CC4007">
        <w:rPr>
          <w:rFonts w:ascii="Arial" w:hAnsi="Arial" w:cs="Arial"/>
          <w:iCs/>
          <w:lang w:val="en-US"/>
        </w:rPr>
        <w:t xml:space="preserve"> in</w:t>
      </w:r>
      <w:r w:rsidR="00E86EDD" w:rsidRPr="00CC4007">
        <w:rPr>
          <w:rFonts w:ascii="Arial" w:hAnsi="Arial" w:cs="Arial"/>
          <w:iCs/>
          <w:lang w:val="en-US"/>
        </w:rPr>
        <w:t xml:space="preserve"> </w:t>
      </w:r>
      <w:r w:rsidR="00111D8D" w:rsidRPr="00CC4007">
        <w:rPr>
          <w:rFonts w:ascii="Arial" w:hAnsi="Arial" w:cs="Arial"/>
          <w:iCs/>
          <w:lang w:val="en-US"/>
        </w:rPr>
        <w:t>future developments.</w:t>
      </w:r>
    </w:p>
    <w:p w14:paraId="2E0D2E0A" w14:textId="4AABF77F" w:rsidR="00E86EDD" w:rsidRPr="00CC4007" w:rsidRDefault="00E86EDD" w:rsidP="00E86ED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iCs/>
          <w:lang w:val="en-US"/>
        </w:rPr>
      </w:pPr>
    </w:p>
    <w:p w14:paraId="42429003" w14:textId="0E9BAADE" w:rsidR="00E86EDD" w:rsidRPr="00CC4007" w:rsidRDefault="00E86EDD" w:rsidP="00E86ED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iCs/>
          <w:lang w:val="en-US"/>
        </w:rPr>
      </w:pPr>
    </w:p>
    <w:p w14:paraId="47BF0732" w14:textId="32806E85" w:rsidR="00CC3595" w:rsidRPr="00CC4007" w:rsidRDefault="003E7928" w:rsidP="000E4693">
      <w:pPr>
        <w:widowControl w:val="0"/>
        <w:tabs>
          <w:tab w:val="left" w:pos="709"/>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b/>
          <w:bCs/>
          <w:iCs/>
          <w:lang w:val="en-US"/>
        </w:rPr>
      </w:pPr>
      <w:r w:rsidRPr="00CC4007">
        <w:rPr>
          <w:rFonts w:ascii="Arial" w:hAnsi="Arial" w:cs="Arial"/>
          <w:b/>
          <w:bCs/>
          <w:iCs/>
          <w:lang w:val="en-US"/>
        </w:rPr>
        <w:t>2.1</w:t>
      </w:r>
      <w:r w:rsidR="000E4693" w:rsidRPr="00CC4007">
        <w:rPr>
          <w:rFonts w:ascii="Arial" w:hAnsi="Arial" w:cs="Arial"/>
          <w:b/>
          <w:bCs/>
          <w:iCs/>
          <w:lang w:val="en-US"/>
        </w:rPr>
        <w:tab/>
      </w:r>
      <w:r w:rsidR="00E86EDD" w:rsidRPr="00CC4007">
        <w:rPr>
          <w:rFonts w:ascii="Arial" w:hAnsi="Arial" w:cs="Arial"/>
          <w:b/>
          <w:bCs/>
          <w:iCs/>
          <w:lang w:val="en-US"/>
        </w:rPr>
        <w:t>LINKED POLICIES</w:t>
      </w:r>
    </w:p>
    <w:p w14:paraId="425A64B4" w14:textId="49B49700" w:rsidR="00111D8D" w:rsidRPr="00CC4007" w:rsidRDefault="00111D8D" w:rsidP="00E86ED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iCs/>
          <w:lang w:val="en-US"/>
        </w:rPr>
      </w:pPr>
      <w:r w:rsidRPr="00CC4007">
        <w:rPr>
          <w:rFonts w:ascii="Arial" w:hAnsi="Arial" w:cs="Arial"/>
          <w:iCs/>
          <w:lang w:val="en-US"/>
        </w:rPr>
        <w:t xml:space="preserve"> </w:t>
      </w:r>
    </w:p>
    <w:p w14:paraId="292F7C25" w14:textId="3011ADCC" w:rsidR="003E7928" w:rsidRPr="00CC4007" w:rsidRDefault="00111D8D" w:rsidP="00E86ED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iCs/>
          <w:lang w:val="en-US"/>
        </w:rPr>
      </w:pPr>
      <w:r w:rsidRPr="00CC4007">
        <w:rPr>
          <w:rFonts w:ascii="Arial" w:hAnsi="Arial" w:cs="Arial"/>
          <w:iCs/>
          <w:lang w:val="en-US"/>
        </w:rPr>
        <w:t>This Policy acts as an umbrella document and is complemented by</w:t>
      </w:r>
      <w:r w:rsidR="00321052" w:rsidRPr="00CC4007">
        <w:rPr>
          <w:rFonts w:ascii="Arial" w:hAnsi="Arial" w:cs="Arial"/>
          <w:iCs/>
          <w:lang w:val="en-US"/>
        </w:rPr>
        <w:t>,</w:t>
      </w:r>
      <w:r w:rsidRPr="00CC4007">
        <w:rPr>
          <w:rFonts w:ascii="Arial" w:hAnsi="Arial" w:cs="Arial"/>
          <w:iCs/>
          <w:lang w:val="en-US"/>
        </w:rPr>
        <w:t xml:space="preserve"> and should </w:t>
      </w:r>
    </w:p>
    <w:p w14:paraId="20D631F2" w14:textId="06FD48BE" w:rsidR="00111D8D" w:rsidRPr="00CC4007" w:rsidRDefault="00111D8D" w:rsidP="00E86ED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iCs/>
          <w:lang w:val="en-US"/>
        </w:rPr>
      </w:pPr>
      <w:r w:rsidRPr="00CC4007">
        <w:rPr>
          <w:rFonts w:ascii="Arial" w:hAnsi="Arial" w:cs="Arial"/>
          <w:iCs/>
          <w:lang w:val="en-US"/>
        </w:rPr>
        <w:t>be read in conjunction with our other policies</w:t>
      </w:r>
      <w:r w:rsidR="00321052" w:rsidRPr="00CC4007">
        <w:rPr>
          <w:rFonts w:ascii="Arial" w:hAnsi="Arial" w:cs="Arial"/>
          <w:iCs/>
          <w:lang w:val="en-US"/>
        </w:rPr>
        <w:t>,</w:t>
      </w:r>
      <w:r w:rsidR="00EC7884" w:rsidRPr="00CC4007">
        <w:rPr>
          <w:rFonts w:ascii="Arial" w:hAnsi="Arial" w:cs="Arial"/>
          <w:iCs/>
          <w:lang w:val="en-US"/>
        </w:rPr>
        <w:t xml:space="preserve"> and those of the Fife Housing Register</w:t>
      </w:r>
      <w:r w:rsidRPr="00CC4007">
        <w:rPr>
          <w:rFonts w:ascii="Arial" w:hAnsi="Arial" w:cs="Arial"/>
          <w:iCs/>
          <w:lang w:val="en-US"/>
        </w:rPr>
        <w:t xml:space="preserve">, for example: </w:t>
      </w:r>
    </w:p>
    <w:p w14:paraId="72F7D83C" w14:textId="77777777" w:rsidR="003E7928" w:rsidRPr="00CC4007" w:rsidRDefault="003E7928" w:rsidP="00E86ED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iCs/>
          <w:lang w:val="en-US"/>
        </w:rPr>
      </w:pPr>
    </w:p>
    <w:p w14:paraId="5446E19C" w14:textId="47E47A8E" w:rsidR="00111D8D" w:rsidRPr="00CC4007" w:rsidRDefault="00111D8D" w:rsidP="00B74553">
      <w:pPr>
        <w:pStyle w:val="ListParagraph"/>
        <w:widowControl w:val="0"/>
        <w:numPr>
          <w:ilvl w:val="0"/>
          <w:numId w:val="36"/>
        </w:numP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iCs/>
          <w:lang w:val="en-US"/>
        </w:rPr>
      </w:pPr>
      <w:r w:rsidRPr="00CC4007">
        <w:rPr>
          <w:rFonts w:ascii="Arial" w:hAnsi="Arial" w:cs="Arial"/>
          <w:iCs/>
          <w:lang w:val="en-US"/>
        </w:rPr>
        <w:t>Equality and Diversity Policy</w:t>
      </w:r>
    </w:p>
    <w:p w14:paraId="3E4A0F90" w14:textId="4765A8EC" w:rsidR="00111D8D" w:rsidRPr="00CC4007" w:rsidRDefault="00111D8D" w:rsidP="00B74553">
      <w:pPr>
        <w:pStyle w:val="ListParagraph"/>
        <w:widowControl w:val="0"/>
        <w:numPr>
          <w:ilvl w:val="0"/>
          <w:numId w:val="36"/>
        </w:numP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iCs/>
          <w:lang w:val="en-US"/>
        </w:rPr>
      </w:pPr>
      <w:r w:rsidRPr="00CC4007">
        <w:rPr>
          <w:rFonts w:ascii="Arial" w:hAnsi="Arial" w:cs="Arial"/>
          <w:iCs/>
          <w:lang w:val="en-US"/>
        </w:rPr>
        <w:t>Transfer Policy</w:t>
      </w:r>
    </w:p>
    <w:p w14:paraId="3A43E4C0" w14:textId="55ACF8ED" w:rsidR="00111D8D" w:rsidRPr="00CC4007" w:rsidRDefault="00111D8D" w:rsidP="00B74553">
      <w:pPr>
        <w:pStyle w:val="ListParagraph"/>
        <w:widowControl w:val="0"/>
        <w:numPr>
          <w:ilvl w:val="0"/>
          <w:numId w:val="36"/>
        </w:numP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iCs/>
          <w:lang w:val="en-US"/>
        </w:rPr>
      </w:pPr>
      <w:r w:rsidRPr="00CC4007">
        <w:rPr>
          <w:rFonts w:ascii="Arial" w:hAnsi="Arial" w:cs="Arial"/>
          <w:iCs/>
          <w:lang w:val="en-US"/>
        </w:rPr>
        <w:t>Mutual Exchange Policy</w:t>
      </w:r>
    </w:p>
    <w:p w14:paraId="59AB60A2" w14:textId="651C2E7F" w:rsidR="00111D8D" w:rsidRPr="00CC4007" w:rsidRDefault="00111D8D" w:rsidP="00B74553">
      <w:pPr>
        <w:pStyle w:val="ListParagraph"/>
        <w:widowControl w:val="0"/>
        <w:numPr>
          <w:ilvl w:val="0"/>
          <w:numId w:val="36"/>
        </w:numP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iCs/>
          <w:lang w:val="en-US"/>
        </w:rPr>
      </w:pPr>
      <w:r w:rsidRPr="00CC4007">
        <w:rPr>
          <w:rFonts w:ascii="Arial" w:hAnsi="Arial" w:cs="Arial"/>
          <w:iCs/>
          <w:lang w:val="en-US"/>
        </w:rPr>
        <w:t>Assignation Policy</w:t>
      </w:r>
    </w:p>
    <w:p w14:paraId="06DB2319" w14:textId="3B3CC4BB" w:rsidR="00111D8D" w:rsidRPr="00CC4007" w:rsidRDefault="00111D8D" w:rsidP="00B74553">
      <w:pPr>
        <w:pStyle w:val="ListParagraph"/>
        <w:widowControl w:val="0"/>
        <w:numPr>
          <w:ilvl w:val="0"/>
          <w:numId w:val="36"/>
        </w:numP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iCs/>
          <w:lang w:val="en-US"/>
        </w:rPr>
      </w:pPr>
      <w:r w:rsidRPr="00CC4007">
        <w:rPr>
          <w:rFonts w:ascii="Arial" w:hAnsi="Arial" w:cs="Arial"/>
          <w:iCs/>
          <w:lang w:val="en-US"/>
        </w:rPr>
        <w:t>Corporate Strategy &amp; Internal Management Plan</w:t>
      </w:r>
    </w:p>
    <w:p w14:paraId="1FDE3240" w14:textId="102F45D2" w:rsidR="00111D8D" w:rsidRPr="00CC4007" w:rsidRDefault="00111D8D" w:rsidP="00B74553">
      <w:pPr>
        <w:pStyle w:val="ListParagraph"/>
        <w:widowControl w:val="0"/>
        <w:numPr>
          <w:ilvl w:val="0"/>
          <w:numId w:val="36"/>
        </w:numP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iCs/>
          <w:lang w:val="en-US"/>
        </w:rPr>
      </w:pPr>
      <w:r w:rsidRPr="00CC4007">
        <w:rPr>
          <w:rFonts w:ascii="Arial" w:hAnsi="Arial" w:cs="Arial"/>
          <w:iCs/>
          <w:lang w:val="en-US"/>
        </w:rPr>
        <w:t>Standing Orders and Delegated Authorities</w:t>
      </w:r>
    </w:p>
    <w:p w14:paraId="1A644F5D" w14:textId="35B78A3E" w:rsidR="00111D8D" w:rsidRPr="00CC4007" w:rsidRDefault="00111D8D" w:rsidP="00B74553">
      <w:pPr>
        <w:pStyle w:val="ListParagraph"/>
        <w:widowControl w:val="0"/>
        <w:numPr>
          <w:ilvl w:val="0"/>
          <w:numId w:val="36"/>
        </w:numP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iCs/>
          <w:lang w:val="en-US"/>
        </w:rPr>
      </w:pPr>
      <w:r w:rsidRPr="00CC4007">
        <w:rPr>
          <w:rFonts w:ascii="Arial" w:hAnsi="Arial" w:cs="Arial"/>
          <w:iCs/>
          <w:lang w:val="en-US"/>
        </w:rPr>
        <w:t>Complaints Procedure</w:t>
      </w:r>
    </w:p>
    <w:p w14:paraId="082D58D8" w14:textId="77777777" w:rsidR="00EC7884" w:rsidRPr="00CC4007" w:rsidRDefault="00EC7884" w:rsidP="00EC7884">
      <w:pPr>
        <w:pStyle w:val="ListParagraph"/>
        <w:widowControl w:val="0"/>
        <w:numPr>
          <w:ilvl w:val="0"/>
          <w:numId w:val="36"/>
        </w:numP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iCs/>
          <w:lang w:val="en-US"/>
        </w:rPr>
      </w:pPr>
      <w:r w:rsidRPr="00CC4007">
        <w:rPr>
          <w:rFonts w:ascii="Arial" w:hAnsi="Arial" w:cs="Arial"/>
          <w:iCs/>
          <w:lang w:val="en-US"/>
        </w:rPr>
        <w:t>Section 5 Protocol (Homeless Persons)</w:t>
      </w:r>
    </w:p>
    <w:p w14:paraId="387C0089" w14:textId="3DDC5E8A" w:rsidR="00EC7884" w:rsidRPr="00CC4007" w:rsidRDefault="00EC7884" w:rsidP="00B74553">
      <w:pPr>
        <w:pStyle w:val="ListParagraph"/>
        <w:widowControl w:val="0"/>
        <w:numPr>
          <w:ilvl w:val="0"/>
          <w:numId w:val="36"/>
        </w:numP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iCs/>
          <w:lang w:val="en-US"/>
        </w:rPr>
      </w:pPr>
      <w:r w:rsidRPr="00CC4007">
        <w:rPr>
          <w:rFonts w:ascii="Arial" w:hAnsi="Arial" w:cs="Arial"/>
          <w:iCs/>
          <w:lang w:val="en-US"/>
        </w:rPr>
        <w:t>Suspensions and Withdrawal Protocol</w:t>
      </w:r>
      <w:r w:rsidR="00321052" w:rsidRPr="00CC4007">
        <w:rPr>
          <w:rFonts w:ascii="Arial" w:hAnsi="Arial" w:cs="Arial"/>
          <w:iCs/>
          <w:lang w:val="en-US"/>
        </w:rPr>
        <w:t>s</w:t>
      </w:r>
      <w:r w:rsidRPr="00CC4007">
        <w:rPr>
          <w:rFonts w:ascii="Arial" w:hAnsi="Arial" w:cs="Arial"/>
          <w:iCs/>
          <w:lang w:val="en-US"/>
        </w:rPr>
        <w:t xml:space="preserve"> </w:t>
      </w:r>
    </w:p>
    <w:p w14:paraId="44BB2DE6" w14:textId="77777777" w:rsidR="005C45BE" w:rsidRPr="00CC4007" w:rsidRDefault="005C45BE"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79690F0B" w14:textId="77777777" w:rsidR="00C5712C" w:rsidRPr="00CC4007" w:rsidRDefault="00C5712C"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48163C4F" w14:textId="1EC16E98" w:rsidR="00304095" w:rsidRPr="00CC4007" w:rsidRDefault="003E7928" w:rsidP="0032105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b/>
          <w:iCs/>
          <w:lang w:val="en-US"/>
        </w:rPr>
      </w:pPr>
      <w:r w:rsidRPr="00CC4007">
        <w:rPr>
          <w:rFonts w:ascii="Arial" w:hAnsi="Arial" w:cs="Arial"/>
          <w:b/>
          <w:iCs/>
          <w:lang w:val="en-US"/>
        </w:rPr>
        <w:lastRenderedPageBreak/>
        <w:t>3.</w:t>
      </w:r>
      <w:r w:rsidR="00E86EDD" w:rsidRPr="00CC4007">
        <w:rPr>
          <w:rFonts w:ascii="Arial" w:hAnsi="Arial" w:cs="Arial"/>
          <w:b/>
          <w:iCs/>
          <w:lang w:val="en-US"/>
        </w:rPr>
        <w:tab/>
      </w:r>
      <w:r w:rsidR="00304095" w:rsidRPr="00CC4007">
        <w:rPr>
          <w:rFonts w:ascii="Arial" w:hAnsi="Arial" w:cs="Arial"/>
          <w:b/>
          <w:iCs/>
          <w:lang w:val="en-US"/>
        </w:rPr>
        <w:t>LEGAL and REGULATORY FRAMEWORK</w:t>
      </w:r>
    </w:p>
    <w:p w14:paraId="662F7443" w14:textId="77777777" w:rsidR="00304095" w:rsidRPr="00CC4007" w:rsidRDefault="00304095"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b/>
          <w:iCs/>
          <w:lang w:val="en-US"/>
        </w:rPr>
      </w:pPr>
    </w:p>
    <w:p w14:paraId="63D9AED6" w14:textId="6C4F86D9" w:rsidR="00E86EDD" w:rsidRPr="00CC4007" w:rsidRDefault="003E7928" w:rsidP="0032105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b/>
          <w:bCs/>
          <w:iCs/>
          <w:lang w:val="en-US"/>
        </w:rPr>
      </w:pPr>
      <w:r w:rsidRPr="00CC4007">
        <w:rPr>
          <w:rFonts w:ascii="Arial" w:hAnsi="Arial" w:cs="Arial"/>
          <w:b/>
          <w:bCs/>
          <w:iCs/>
          <w:lang w:val="en-US"/>
        </w:rPr>
        <w:t xml:space="preserve">3.1 </w:t>
      </w:r>
      <w:r w:rsidR="00321052" w:rsidRPr="00CC4007">
        <w:rPr>
          <w:rFonts w:ascii="Arial" w:hAnsi="Arial" w:cs="Arial"/>
          <w:b/>
          <w:bCs/>
          <w:iCs/>
          <w:lang w:val="en-US"/>
        </w:rPr>
        <w:tab/>
      </w:r>
      <w:r w:rsidR="00E86EDD" w:rsidRPr="00CC4007">
        <w:rPr>
          <w:rFonts w:ascii="Arial" w:hAnsi="Arial" w:cs="Arial"/>
          <w:b/>
          <w:bCs/>
          <w:iCs/>
          <w:lang w:val="en-US"/>
        </w:rPr>
        <w:t xml:space="preserve">Legislative Framework </w:t>
      </w:r>
    </w:p>
    <w:p w14:paraId="628DA689" w14:textId="77777777" w:rsidR="00E86EDD" w:rsidRPr="00CC4007" w:rsidRDefault="00E86EDD" w:rsidP="00E86ED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bCs/>
          <w:iCs/>
          <w:lang w:val="en-US"/>
        </w:rPr>
      </w:pPr>
    </w:p>
    <w:p w14:paraId="181485E8" w14:textId="18F94605" w:rsidR="00304095" w:rsidRPr="00CC4007" w:rsidRDefault="00304095" w:rsidP="00E86ED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bCs/>
          <w:iCs/>
          <w:lang w:val="en-US"/>
        </w:rPr>
      </w:pPr>
      <w:r w:rsidRPr="00CC4007">
        <w:rPr>
          <w:rFonts w:ascii="Arial" w:hAnsi="Arial" w:cs="Arial"/>
          <w:bCs/>
          <w:iCs/>
          <w:lang w:val="en-US"/>
        </w:rPr>
        <w:t xml:space="preserve">The legislative and regulatory framework for the allocation of social rented homes </w:t>
      </w:r>
      <w:r w:rsidR="00B02326" w:rsidRPr="00CC4007">
        <w:rPr>
          <w:rFonts w:ascii="Arial" w:hAnsi="Arial" w:cs="Arial"/>
          <w:bCs/>
          <w:iCs/>
          <w:lang w:val="en-US"/>
        </w:rPr>
        <w:t>is determined by the Scottish Government and t</w:t>
      </w:r>
      <w:r w:rsidRPr="00CC4007">
        <w:rPr>
          <w:rFonts w:ascii="Arial" w:hAnsi="Arial" w:cs="Arial"/>
          <w:bCs/>
          <w:iCs/>
          <w:lang w:val="en-US"/>
        </w:rPr>
        <w:t xml:space="preserve">he Scottish </w:t>
      </w:r>
      <w:r w:rsidR="00B02326" w:rsidRPr="00CC4007">
        <w:rPr>
          <w:rFonts w:ascii="Arial" w:hAnsi="Arial" w:cs="Arial"/>
          <w:bCs/>
          <w:iCs/>
          <w:lang w:val="en-US"/>
        </w:rPr>
        <w:t xml:space="preserve">Housing </w:t>
      </w:r>
      <w:proofErr w:type="gramStart"/>
      <w:r w:rsidR="00B02326" w:rsidRPr="00CC4007">
        <w:rPr>
          <w:rFonts w:ascii="Arial" w:hAnsi="Arial" w:cs="Arial"/>
          <w:bCs/>
          <w:iCs/>
          <w:lang w:val="en-US"/>
        </w:rPr>
        <w:t>Regulator,  Guidance</w:t>
      </w:r>
      <w:proofErr w:type="gramEnd"/>
      <w:r w:rsidR="00B02326" w:rsidRPr="00CC4007">
        <w:rPr>
          <w:rFonts w:ascii="Arial" w:hAnsi="Arial" w:cs="Arial"/>
          <w:bCs/>
          <w:iCs/>
          <w:lang w:val="en-US"/>
        </w:rPr>
        <w:t xml:space="preserve"> is available from</w:t>
      </w:r>
      <w:r w:rsidR="003E7928" w:rsidRPr="00CC4007">
        <w:rPr>
          <w:rFonts w:ascii="Arial" w:hAnsi="Arial" w:cs="Arial"/>
          <w:bCs/>
          <w:iCs/>
          <w:lang w:val="en-US"/>
        </w:rPr>
        <w:t xml:space="preserve"> the Scottish F</w:t>
      </w:r>
      <w:r w:rsidRPr="00CC4007">
        <w:rPr>
          <w:rFonts w:ascii="Arial" w:hAnsi="Arial" w:cs="Arial"/>
          <w:bCs/>
          <w:iCs/>
          <w:lang w:val="en-US"/>
        </w:rPr>
        <w:t>ederation</w:t>
      </w:r>
      <w:r w:rsidR="003E7928" w:rsidRPr="00CC4007">
        <w:rPr>
          <w:rFonts w:ascii="Arial" w:hAnsi="Arial" w:cs="Arial"/>
          <w:bCs/>
          <w:iCs/>
          <w:lang w:val="en-US"/>
        </w:rPr>
        <w:t xml:space="preserve"> </w:t>
      </w:r>
      <w:r w:rsidRPr="00CC4007">
        <w:rPr>
          <w:rFonts w:ascii="Arial" w:hAnsi="Arial" w:cs="Arial"/>
          <w:bCs/>
          <w:iCs/>
          <w:lang w:val="en-US"/>
        </w:rPr>
        <w:t xml:space="preserve">of Housing Associations and the Chartered Institute of Housing.  </w:t>
      </w:r>
    </w:p>
    <w:p w14:paraId="6661DBA3" w14:textId="77777777" w:rsidR="00304095" w:rsidRPr="00CC4007" w:rsidRDefault="00304095" w:rsidP="00E86ED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bCs/>
          <w:iCs/>
          <w:lang w:val="en-US"/>
        </w:rPr>
      </w:pPr>
    </w:p>
    <w:p w14:paraId="5333EB8F" w14:textId="2CEEB71C" w:rsidR="00304095" w:rsidRPr="00CC4007" w:rsidRDefault="00B02326" w:rsidP="00E86ED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bCs/>
          <w:iCs/>
          <w:lang w:val="en-US"/>
        </w:rPr>
      </w:pPr>
      <w:r w:rsidRPr="00CC4007">
        <w:rPr>
          <w:rFonts w:ascii="Arial" w:hAnsi="Arial" w:cs="Arial"/>
          <w:bCs/>
          <w:iCs/>
          <w:lang w:val="en-US"/>
        </w:rPr>
        <w:t>T</w:t>
      </w:r>
      <w:r w:rsidR="00304095" w:rsidRPr="00CC4007">
        <w:rPr>
          <w:rFonts w:ascii="Arial" w:hAnsi="Arial" w:cs="Arial"/>
          <w:bCs/>
          <w:iCs/>
          <w:lang w:val="en-US"/>
        </w:rPr>
        <w:t>o meet the Association</w:t>
      </w:r>
      <w:r w:rsidR="00321052" w:rsidRPr="00CC4007">
        <w:rPr>
          <w:rFonts w:ascii="Arial" w:hAnsi="Arial" w:cs="Arial"/>
          <w:bCs/>
          <w:iCs/>
          <w:lang w:val="en-US"/>
        </w:rPr>
        <w:t>’</w:t>
      </w:r>
      <w:r w:rsidR="00304095" w:rsidRPr="00CC4007">
        <w:rPr>
          <w:rFonts w:ascii="Arial" w:hAnsi="Arial" w:cs="Arial"/>
          <w:bCs/>
          <w:iCs/>
          <w:lang w:val="en-US"/>
        </w:rPr>
        <w:t xml:space="preserve">s legal requirements and protect </w:t>
      </w:r>
      <w:r w:rsidRPr="00CC4007">
        <w:rPr>
          <w:rFonts w:ascii="Arial" w:hAnsi="Arial" w:cs="Arial"/>
          <w:bCs/>
          <w:iCs/>
          <w:lang w:val="en-US"/>
        </w:rPr>
        <w:t xml:space="preserve">the </w:t>
      </w:r>
      <w:r w:rsidR="00321052" w:rsidRPr="00CC4007">
        <w:rPr>
          <w:rFonts w:ascii="Arial" w:hAnsi="Arial" w:cs="Arial"/>
          <w:bCs/>
          <w:iCs/>
          <w:lang w:val="en-US"/>
        </w:rPr>
        <w:t>applicant’s</w:t>
      </w:r>
      <w:r w:rsidR="00321052" w:rsidRPr="00CC4007">
        <w:rPr>
          <w:rFonts w:ascii="Arial" w:hAnsi="Arial" w:cs="Arial"/>
          <w:bCs/>
          <w:iCs/>
          <w:color w:val="FF0000"/>
          <w:lang w:val="en-US"/>
        </w:rPr>
        <w:t xml:space="preserve"> </w:t>
      </w:r>
      <w:r w:rsidR="00304095" w:rsidRPr="00CC4007">
        <w:rPr>
          <w:rFonts w:ascii="Arial" w:hAnsi="Arial" w:cs="Arial"/>
          <w:bCs/>
          <w:iCs/>
          <w:lang w:val="en-US"/>
        </w:rPr>
        <w:t>rights</w:t>
      </w:r>
      <w:r w:rsidR="00321052" w:rsidRPr="00CC4007">
        <w:rPr>
          <w:rFonts w:ascii="Arial" w:hAnsi="Arial" w:cs="Arial"/>
          <w:bCs/>
          <w:iCs/>
          <w:lang w:val="en-US"/>
        </w:rPr>
        <w:t>,</w:t>
      </w:r>
      <w:r w:rsidR="001B62AB" w:rsidRPr="00CC4007">
        <w:rPr>
          <w:rFonts w:ascii="Arial" w:hAnsi="Arial" w:cs="Arial"/>
          <w:bCs/>
          <w:iCs/>
          <w:lang w:val="en-US"/>
        </w:rPr>
        <w:t xml:space="preserve"> </w:t>
      </w:r>
      <w:r w:rsidR="00304095" w:rsidRPr="00CC4007">
        <w:rPr>
          <w:rFonts w:ascii="Arial" w:hAnsi="Arial" w:cs="Arial"/>
          <w:bCs/>
          <w:iCs/>
          <w:lang w:val="en-US"/>
        </w:rPr>
        <w:t>this</w:t>
      </w:r>
      <w:r w:rsidR="00321052" w:rsidRPr="00CC4007">
        <w:rPr>
          <w:rFonts w:ascii="Arial" w:hAnsi="Arial" w:cs="Arial"/>
          <w:bCs/>
          <w:iCs/>
          <w:lang w:val="en-US"/>
        </w:rPr>
        <w:t xml:space="preserve"> </w:t>
      </w:r>
      <w:r w:rsidR="00304095" w:rsidRPr="00CC4007">
        <w:rPr>
          <w:rFonts w:ascii="Arial" w:hAnsi="Arial" w:cs="Arial"/>
          <w:bCs/>
          <w:iCs/>
          <w:lang w:val="en-US"/>
        </w:rPr>
        <w:t>policy has c</w:t>
      </w:r>
      <w:r w:rsidRPr="00CC4007">
        <w:rPr>
          <w:rFonts w:ascii="Arial" w:hAnsi="Arial" w:cs="Arial"/>
          <w:bCs/>
          <w:iCs/>
          <w:lang w:val="en-US"/>
        </w:rPr>
        <w:t xml:space="preserve">onsidered the following (non-exhaustive) list of legislation: </w:t>
      </w:r>
    </w:p>
    <w:p w14:paraId="09E0A3A5" w14:textId="77777777" w:rsidR="00304095" w:rsidRPr="00CC4007" w:rsidRDefault="00304095" w:rsidP="00E86ED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bCs/>
          <w:iCs/>
          <w:lang w:val="en-US"/>
        </w:rPr>
      </w:pPr>
    </w:p>
    <w:p w14:paraId="09F2AA7D" w14:textId="268865D4" w:rsidR="00304095" w:rsidRPr="00CC4007" w:rsidRDefault="00304095" w:rsidP="00E86EDD">
      <w:pPr>
        <w:pStyle w:val="ListParagraph"/>
        <w:widowControl w:val="0"/>
        <w:numPr>
          <w:ilvl w:val="0"/>
          <w:numId w:val="35"/>
        </w:numP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bCs/>
          <w:iCs/>
          <w:lang w:val="en-US"/>
        </w:rPr>
      </w:pPr>
      <w:r w:rsidRPr="00CC4007">
        <w:rPr>
          <w:rFonts w:ascii="Arial" w:hAnsi="Arial" w:cs="Arial"/>
          <w:bCs/>
          <w:iCs/>
          <w:lang w:val="en-US"/>
        </w:rPr>
        <w:t>Housing (Scotland) Acts 1987, 2001, 2010, 2006 &amp; 2014</w:t>
      </w:r>
    </w:p>
    <w:p w14:paraId="3D834411" w14:textId="0C90251B" w:rsidR="00304095" w:rsidRPr="00CC4007" w:rsidRDefault="00304095" w:rsidP="00E86EDD">
      <w:pPr>
        <w:pStyle w:val="ListParagraph"/>
        <w:widowControl w:val="0"/>
        <w:numPr>
          <w:ilvl w:val="0"/>
          <w:numId w:val="35"/>
        </w:numP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bCs/>
          <w:iCs/>
          <w:lang w:val="en-US"/>
        </w:rPr>
      </w:pPr>
      <w:r w:rsidRPr="00CC4007">
        <w:rPr>
          <w:rFonts w:ascii="Arial" w:hAnsi="Arial" w:cs="Arial"/>
          <w:bCs/>
          <w:iCs/>
          <w:lang w:val="en-US"/>
        </w:rPr>
        <w:t>The Scottish Secure Tenancy (SST)</w:t>
      </w:r>
    </w:p>
    <w:p w14:paraId="6FD72507" w14:textId="17C3B329" w:rsidR="00304095" w:rsidRPr="00CC4007" w:rsidRDefault="00304095" w:rsidP="00E86EDD">
      <w:pPr>
        <w:pStyle w:val="ListParagraph"/>
        <w:widowControl w:val="0"/>
        <w:numPr>
          <w:ilvl w:val="0"/>
          <w:numId w:val="35"/>
        </w:numP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bCs/>
          <w:iCs/>
          <w:lang w:val="en-US"/>
        </w:rPr>
      </w:pPr>
      <w:r w:rsidRPr="00CC4007">
        <w:rPr>
          <w:rFonts w:ascii="Arial" w:hAnsi="Arial" w:cs="Arial"/>
          <w:bCs/>
          <w:iCs/>
          <w:lang w:val="en-US"/>
        </w:rPr>
        <w:t xml:space="preserve">Homelessness </w:t>
      </w:r>
      <w:r w:rsidR="00321052" w:rsidRPr="00CC4007">
        <w:rPr>
          <w:rFonts w:ascii="Arial" w:hAnsi="Arial" w:cs="Arial"/>
          <w:bCs/>
          <w:iCs/>
          <w:lang w:val="en-US"/>
        </w:rPr>
        <w:t>etc.</w:t>
      </w:r>
      <w:r w:rsidRPr="00CC4007">
        <w:rPr>
          <w:rFonts w:ascii="Arial" w:hAnsi="Arial" w:cs="Arial"/>
          <w:bCs/>
          <w:iCs/>
          <w:lang w:val="en-US"/>
        </w:rPr>
        <w:t xml:space="preserve"> (Scotland) Act 2003</w:t>
      </w:r>
    </w:p>
    <w:p w14:paraId="06256D2B" w14:textId="77777777" w:rsidR="00321052" w:rsidRPr="00CC4007" w:rsidRDefault="00321052" w:rsidP="00E86EDD">
      <w:pPr>
        <w:pStyle w:val="ListParagraph"/>
        <w:widowControl w:val="0"/>
        <w:numPr>
          <w:ilvl w:val="0"/>
          <w:numId w:val="35"/>
        </w:numP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bCs/>
          <w:iCs/>
          <w:lang w:val="en-US"/>
        </w:rPr>
      </w:pPr>
      <w:r w:rsidRPr="00CC4007">
        <w:rPr>
          <w:rFonts w:ascii="Arial" w:hAnsi="Arial" w:cs="Arial"/>
          <w:iCs/>
          <w:color w:val="000000"/>
          <w:shd w:val="clear" w:color="auto" w:fill="FFFFFF"/>
        </w:rPr>
        <w:t>Data Protection Act 2018 (DPA 2018), and the UK General Data Protection Regulation (UK GDPR).</w:t>
      </w:r>
    </w:p>
    <w:p w14:paraId="4357BC04" w14:textId="702F1607" w:rsidR="00304095" w:rsidRPr="00CC4007" w:rsidRDefault="00304095" w:rsidP="00E86EDD">
      <w:pPr>
        <w:pStyle w:val="ListParagraph"/>
        <w:widowControl w:val="0"/>
        <w:numPr>
          <w:ilvl w:val="0"/>
          <w:numId w:val="35"/>
        </w:numP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bCs/>
          <w:iCs/>
          <w:lang w:val="en-US"/>
        </w:rPr>
      </w:pPr>
      <w:r w:rsidRPr="00CC4007">
        <w:rPr>
          <w:rFonts w:ascii="Arial" w:hAnsi="Arial" w:cs="Arial"/>
          <w:bCs/>
          <w:iCs/>
          <w:lang w:val="en-US"/>
        </w:rPr>
        <w:t>Equality Act 2010</w:t>
      </w:r>
    </w:p>
    <w:p w14:paraId="17D4CB5C" w14:textId="6FFCF787" w:rsidR="00304095" w:rsidRPr="00CC4007" w:rsidRDefault="00304095" w:rsidP="00E86EDD">
      <w:pPr>
        <w:pStyle w:val="ListParagraph"/>
        <w:widowControl w:val="0"/>
        <w:numPr>
          <w:ilvl w:val="0"/>
          <w:numId w:val="35"/>
        </w:numP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bCs/>
          <w:iCs/>
          <w:lang w:val="en-US"/>
        </w:rPr>
      </w:pPr>
      <w:r w:rsidRPr="00CC4007">
        <w:rPr>
          <w:rFonts w:ascii="Arial" w:hAnsi="Arial" w:cs="Arial"/>
          <w:bCs/>
          <w:iCs/>
          <w:lang w:val="en-US"/>
        </w:rPr>
        <w:t xml:space="preserve">Antisocial </w:t>
      </w:r>
      <w:proofErr w:type="spellStart"/>
      <w:r w:rsidRPr="00CC4007">
        <w:rPr>
          <w:rFonts w:ascii="Arial" w:hAnsi="Arial" w:cs="Arial"/>
          <w:bCs/>
          <w:iCs/>
          <w:lang w:val="en-US"/>
        </w:rPr>
        <w:t>Behaviour</w:t>
      </w:r>
      <w:proofErr w:type="spellEnd"/>
      <w:r w:rsidRPr="00CC4007">
        <w:rPr>
          <w:rFonts w:ascii="Arial" w:hAnsi="Arial" w:cs="Arial"/>
          <w:bCs/>
          <w:iCs/>
          <w:lang w:val="en-US"/>
        </w:rPr>
        <w:t xml:space="preserve"> (Scotland) Act 2004 </w:t>
      </w:r>
    </w:p>
    <w:p w14:paraId="598A3D18" w14:textId="496EB144" w:rsidR="00304095" w:rsidRPr="00CC4007" w:rsidRDefault="00304095" w:rsidP="00E86EDD">
      <w:pPr>
        <w:pStyle w:val="ListParagraph"/>
        <w:widowControl w:val="0"/>
        <w:numPr>
          <w:ilvl w:val="0"/>
          <w:numId w:val="35"/>
        </w:numP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bCs/>
          <w:iCs/>
          <w:lang w:val="en-US"/>
        </w:rPr>
      </w:pPr>
      <w:r w:rsidRPr="00CC4007">
        <w:rPr>
          <w:rFonts w:ascii="Arial" w:hAnsi="Arial" w:cs="Arial"/>
          <w:bCs/>
          <w:iCs/>
          <w:lang w:val="en-US"/>
        </w:rPr>
        <w:t>Human Rights Act 1998</w:t>
      </w:r>
    </w:p>
    <w:p w14:paraId="2756B629" w14:textId="620C8DBA" w:rsidR="00304095" w:rsidRPr="00CC4007" w:rsidRDefault="00304095" w:rsidP="00E86EDD">
      <w:pPr>
        <w:pStyle w:val="ListParagraph"/>
        <w:widowControl w:val="0"/>
        <w:numPr>
          <w:ilvl w:val="0"/>
          <w:numId w:val="35"/>
        </w:numP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bCs/>
          <w:iCs/>
          <w:lang w:val="en-US"/>
        </w:rPr>
      </w:pPr>
      <w:r w:rsidRPr="00CC4007">
        <w:rPr>
          <w:rFonts w:ascii="Arial" w:hAnsi="Arial" w:cs="Arial"/>
          <w:bCs/>
          <w:iCs/>
          <w:lang w:val="en-US"/>
        </w:rPr>
        <w:t>Immigration and Asylum Act 1999</w:t>
      </w:r>
    </w:p>
    <w:p w14:paraId="11453D7C" w14:textId="596CEF3F" w:rsidR="00304095" w:rsidRPr="00CC4007" w:rsidRDefault="00304095" w:rsidP="00E86EDD">
      <w:pPr>
        <w:pStyle w:val="ListParagraph"/>
        <w:widowControl w:val="0"/>
        <w:numPr>
          <w:ilvl w:val="0"/>
          <w:numId w:val="35"/>
        </w:numP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bCs/>
          <w:iCs/>
          <w:lang w:val="en-US"/>
        </w:rPr>
      </w:pPr>
      <w:r w:rsidRPr="00CC4007">
        <w:rPr>
          <w:rFonts w:ascii="Arial" w:hAnsi="Arial" w:cs="Arial"/>
          <w:bCs/>
          <w:iCs/>
          <w:lang w:val="en-US"/>
        </w:rPr>
        <w:t>Management of Offenders etc</w:t>
      </w:r>
      <w:r w:rsidR="00321052" w:rsidRPr="00CC4007">
        <w:rPr>
          <w:rFonts w:ascii="Arial" w:hAnsi="Arial" w:cs="Arial"/>
          <w:bCs/>
          <w:iCs/>
          <w:lang w:val="en-US"/>
        </w:rPr>
        <w:t>.</w:t>
      </w:r>
      <w:r w:rsidRPr="00CC4007">
        <w:rPr>
          <w:rFonts w:ascii="Arial" w:hAnsi="Arial" w:cs="Arial"/>
          <w:bCs/>
          <w:iCs/>
          <w:lang w:val="en-US"/>
        </w:rPr>
        <w:t xml:space="preserve"> (Scotland) Act 2005</w:t>
      </w:r>
    </w:p>
    <w:p w14:paraId="35715DE9" w14:textId="77777777" w:rsidR="003E7928" w:rsidRPr="00CC4007" w:rsidRDefault="003E7928" w:rsidP="00E86ED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bCs/>
          <w:iCs/>
          <w:lang w:val="en-US"/>
        </w:rPr>
      </w:pPr>
    </w:p>
    <w:p w14:paraId="224C26ED" w14:textId="77777777" w:rsidR="004F215E" w:rsidRPr="00CC4007" w:rsidRDefault="004F215E" w:rsidP="00321052">
      <w:pPr>
        <w:tabs>
          <w:tab w:val="left" w:pos="720"/>
        </w:tabs>
        <w:jc w:val="both"/>
        <w:rPr>
          <w:rFonts w:ascii="Arial" w:hAnsi="Arial" w:cs="Arial"/>
          <w:b/>
        </w:rPr>
      </w:pPr>
      <w:r w:rsidRPr="00CC4007">
        <w:rPr>
          <w:rFonts w:ascii="Arial" w:hAnsi="Arial" w:cs="Arial"/>
          <w:b/>
        </w:rPr>
        <w:t>3.2</w:t>
      </w:r>
      <w:r w:rsidRPr="00CC4007">
        <w:rPr>
          <w:rFonts w:ascii="Arial" w:hAnsi="Arial" w:cs="Arial"/>
          <w:b/>
        </w:rPr>
        <w:tab/>
        <w:t>Relevance of the Scottish Social Housing Charter</w:t>
      </w:r>
    </w:p>
    <w:p w14:paraId="7D1030EE" w14:textId="77777777" w:rsidR="004F215E" w:rsidRPr="00CC4007" w:rsidRDefault="004F215E" w:rsidP="00E86EDD">
      <w:pPr>
        <w:tabs>
          <w:tab w:val="left" w:pos="720"/>
        </w:tabs>
        <w:ind w:left="709"/>
        <w:jc w:val="both"/>
        <w:rPr>
          <w:rFonts w:ascii="Arial" w:hAnsi="Arial" w:cs="Arial"/>
        </w:rPr>
      </w:pPr>
    </w:p>
    <w:p w14:paraId="5E7E099E" w14:textId="1B3FA4AB" w:rsidR="004F215E" w:rsidRPr="00CC4007" w:rsidRDefault="004F215E" w:rsidP="00E86EDD">
      <w:pPr>
        <w:tabs>
          <w:tab w:val="left" w:pos="720"/>
        </w:tabs>
        <w:ind w:left="709"/>
        <w:jc w:val="both"/>
        <w:rPr>
          <w:rFonts w:ascii="Arial" w:hAnsi="Arial" w:cs="Arial"/>
        </w:rPr>
      </w:pPr>
      <w:r w:rsidRPr="00CC4007">
        <w:rPr>
          <w:rFonts w:ascii="Arial" w:hAnsi="Arial" w:cs="Arial"/>
        </w:rPr>
        <w:t xml:space="preserve">Glen Housing Association’s values, </w:t>
      </w:r>
      <w:r w:rsidR="00B02326" w:rsidRPr="00CC4007">
        <w:rPr>
          <w:rFonts w:ascii="Arial" w:hAnsi="Arial" w:cs="Arial"/>
        </w:rPr>
        <w:t>organisational</w:t>
      </w:r>
      <w:r w:rsidRPr="00CC4007">
        <w:rPr>
          <w:rFonts w:ascii="Arial" w:hAnsi="Arial" w:cs="Arial"/>
        </w:rPr>
        <w:t xml:space="preserve"> culture and customer service standards are designed to ensure a first-class service is given to </w:t>
      </w:r>
      <w:r w:rsidR="00321052" w:rsidRPr="00CC4007">
        <w:rPr>
          <w:rFonts w:ascii="Arial" w:hAnsi="Arial" w:cs="Arial"/>
        </w:rPr>
        <w:t>all its</w:t>
      </w:r>
      <w:r w:rsidRPr="00CC4007">
        <w:rPr>
          <w:rFonts w:ascii="Arial" w:hAnsi="Arial" w:cs="Arial"/>
        </w:rPr>
        <w:t xml:space="preserve"> service users, partner organisations and other stakeholders. This also supports staff to achieve the standards and outcomes included in the Scottish Social Housing Charter.</w:t>
      </w:r>
    </w:p>
    <w:p w14:paraId="2443E318" w14:textId="77777777" w:rsidR="004F215E" w:rsidRPr="00CC4007" w:rsidRDefault="004F215E" w:rsidP="00E86EDD">
      <w:pPr>
        <w:tabs>
          <w:tab w:val="left" w:pos="720"/>
        </w:tabs>
        <w:ind w:left="709"/>
        <w:jc w:val="both"/>
        <w:rPr>
          <w:rFonts w:ascii="Arial" w:hAnsi="Arial" w:cs="Arial"/>
        </w:rPr>
      </w:pPr>
    </w:p>
    <w:p w14:paraId="5B6BCA63" w14:textId="63D3700D" w:rsidR="004F215E" w:rsidRPr="00CC4007" w:rsidRDefault="004F215E" w:rsidP="00E86EDD">
      <w:pPr>
        <w:tabs>
          <w:tab w:val="left" w:pos="720"/>
        </w:tabs>
        <w:ind w:left="709"/>
        <w:jc w:val="both"/>
        <w:rPr>
          <w:rFonts w:ascii="Arial" w:hAnsi="Arial" w:cs="Arial"/>
        </w:rPr>
      </w:pPr>
      <w:r w:rsidRPr="00CC4007">
        <w:rPr>
          <w:rFonts w:ascii="Arial" w:hAnsi="Arial" w:cs="Arial"/>
        </w:rPr>
        <w:t>The Scottish Housing Regulator uses outcomes and standards set out in the Scottish Social Housing Charter (</w:t>
      </w:r>
      <w:r w:rsidR="00321052" w:rsidRPr="00CC4007">
        <w:rPr>
          <w:rFonts w:ascii="Arial" w:hAnsi="Arial" w:cs="Arial"/>
        </w:rPr>
        <w:t>the Charter</w:t>
      </w:r>
      <w:r w:rsidRPr="00CC4007">
        <w:rPr>
          <w:rFonts w:ascii="Arial" w:hAnsi="Arial" w:cs="Arial"/>
        </w:rPr>
        <w:t xml:space="preserve">) to assess the performance of social landlords. This policy complies with the </w:t>
      </w:r>
      <w:r w:rsidR="00321052" w:rsidRPr="00CC4007">
        <w:rPr>
          <w:rFonts w:ascii="Arial" w:hAnsi="Arial" w:cs="Arial"/>
        </w:rPr>
        <w:t>Charter</w:t>
      </w:r>
      <w:r w:rsidRPr="00CC4007">
        <w:rPr>
          <w:rFonts w:ascii="Arial" w:hAnsi="Arial" w:cs="Arial"/>
        </w:rPr>
        <w:t xml:space="preserve"> and </w:t>
      </w:r>
      <w:proofErr w:type="gramStart"/>
      <w:r w:rsidRPr="00CC4007">
        <w:rPr>
          <w:rFonts w:ascii="Arial" w:hAnsi="Arial" w:cs="Arial"/>
        </w:rPr>
        <w:t>take</w:t>
      </w:r>
      <w:r w:rsidR="00321052" w:rsidRPr="00CC4007">
        <w:rPr>
          <w:rFonts w:ascii="Arial" w:hAnsi="Arial" w:cs="Arial"/>
        </w:rPr>
        <w:t>s</w:t>
      </w:r>
      <w:r w:rsidRPr="00CC4007">
        <w:rPr>
          <w:rFonts w:ascii="Arial" w:hAnsi="Arial" w:cs="Arial"/>
        </w:rPr>
        <w:t xml:space="preserve"> into account</w:t>
      </w:r>
      <w:proofErr w:type="gramEnd"/>
      <w:r w:rsidRPr="00CC4007">
        <w:rPr>
          <w:rFonts w:ascii="Arial" w:hAnsi="Arial" w:cs="Arial"/>
        </w:rPr>
        <w:t xml:space="preserve"> the following outcomes and standards for this policy:</w:t>
      </w:r>
    </w:p>
    <w:p w14:paraId="51401A6B" w14:textId="77777777" w:rsidR="004F215E" w:rsidRPr="00CC4007" w:rsidRDefault="004F215E" w:rsidP="00E86EDD">
      <w:pPr>
        <w:tabs>
          <w:tab w:val="left" w:pos="720"/>
        </w:tabs>
        <w:ind w:left="709"/>
        <w:jc w:val="both"/>
        <w:rPr>
          <w:rFonts w:ascii="Arial" w:hAnsi="Arial" w:cs="Arial"/>
        </w:rPr>
      </w:pPr>
    </w:p>
    <w:p w14:paraId="23426EA3" w14:textId="0F5708E7" w:rsidR="004F215E" w:rsidRPr="00CC4007" w:rsidRDefault="004F215E" w:rsidP="00E86EDD">
      <w:pPr>
        <w:pStyle w:val="ListParagraph"/>
        <w:tabs>
          <w:tab w:val="left" w:pos="720"/>
        </w:tabs>
        <w:ind w:left="709"/>
        <w:jc w:val="both"/>
        <w:rPr>
          <w:rFonts w:ascii="Arial" w:hAnsi="Arial" w:cs="Arial"/>
        </w:rPr>
      </w:pPr>
      <w:r w:rsidRPr="00CC4007">
        <w:rPr>
          <w:rFonts w:ascii="Arial" w:hAnsi="Arial" w:cs="Arial"/>
          <w:u w:val="single"/>
        </w:rPr>
        <w:t>Outcome 1</w:t>
      </w:r>
      <w:r w:rsidRPr="00CC4007">
        <w:rPr>
          <w:rFonts w:ascii="Arial" w:hAnsi="Arial" w:cs="Arial"/>
        </w:rPr>
        <w:t>: Every tenant and other customer has their individual needs</w:t>
      </w:r>
      <w:r w:rsidRPr="00CC4007">
        <w:rPr>
          <w:rFonts w:ascii="Arial" w:hAnsi="Arial" w:cs="Arial"/>
        </w:rPr>
        <w:tab/>
        <w:t>recognised, is treated fairly and with respect, and receives fair access to housing and Housing Services.</w:t>
      </w:r>
    </w:p>
    <w:p w14:paraId="469B2F0B" w14:textId="3E6741FB" w:rsidR="004F215E" w:rsidRPr="00CC4007" w:rsidRDefault="004F215E" w:rsidP="00E86EDD">
      <w:pPr>
        <w:tabs>
          <w:tab w:val="left" w:pos="720"/>
        </w:tabs>
        <w:ind w:left="709"/>
        <w:jc w:val="both"/>
        <w:rPr>
          <w:rFonts w:ascii="Arial" w:hAnsi="Arial" w:cs="Arial"/>
        </w:rPr>
      </w:pPr>
      <w:r w:rsidRPr="00CC4007">
        <w:rPr>
          <w:rFonts w:ascii="Arial" w:hAnsi="Arial" w:cs="Arial"/>
          <w:u w:val="single"/>
        </w:rPr>
        <w:t>Outcome 2</w:t>
      </w:r>
      <w:r w:rsidRPr="00CC4007">
        <w:rPr>
          <w:rFonts w:ascii="Arial" w:hAnsi="Arial" w:cs="Arial"/>
        </w:rPr>
        <w:t>: Tenants and other customers find it easy to communicate with their landlord and get the information they need about their landlord, how and why it makes decisions and the services it provides.</w:t>
      </w:r>
    </w:p>
    <w:p w14:paraId="4A688BF1" w14:textId="321387C0" w:rsidR="004F215E" w:rsidRPr="00CC4007" w:rsidRDefault="004F215E" w:rsidP="00E86EDD">
      <w:pPr>
        <w:tabs>
          <w:tab w:val="left" w:pos="720"/>
        </w:tabs>
        <w:ind w:left="709"/>
        <w:jc w:val="both"/>
        <w:rPr>
          <w:rFonts w:ascii="Arial" w:hAnsi="Arial" w:cs="Arial"/>
        </w:rPr>
      </w:pPr>
      <w:r w:rsidRPr="00CC4007">
        <w:rPr>
          <w:rFonts w:ascii="Arial" w:hAnsi="Arial" w:cs="Arial"/>
          <w:u w:val="single"/>
        </w:rPr>
        <w:t>Outcome 3</w:t>
      </w:r>
      <w:r w:rsidRPr="00CC4007">
        <w:rPr>
          <w:rFonts w:ascii="Arial" w:hAnsi="Arial" w:cs="Arial"/>
        </w:rPr>
        <w:t>: Social landlords manage their businesses so that tenants and other customers find it easy to participate in and influence their landlord's decisions at a level they feel comfortable with.</w:t>
      </w:r>
    </w:p>
    <w:p w14:paraId="27CD7950" w14:textId="1B1E7D11" w:rsidR="004F215E" w:rsidRPr="00CC4007" w:rsidRDefault="004F215E" w:rsidP="00E86EDD">
      <w:pPr>
        <w:tabs>
          <w:tab w:val="left" w:pos="720"/>
        </w:tabs>
        <w:ind w:left="709"/>
        <w:jc w:val="both"/>
        <w:rPr>
          <w:rFonts w:ascii="Arial" w:hAnsi="Arial" w:cs="Arial"/>
        </w:rPr>
      </w:pPr>
      <w:r w:rsidRPr="00CC4007">
        <w:rPr>
          <w:rFonts w:ascii="Arial" w:hAnsi="Arial" w:cs="Arial"/>
          <w:u w:val="single"/>
        </w:rPr>
        <w:t>Outcome 7</w:t>
      </w:r>
      <w:r w:rsidRPr="00CC4007">
        <w:rPr>
          <w:rFonts w:ascii="Arial" w:hAnsi="Arial" w:cs="Arial"/>
        </w:rPr>
        <w:t>: People looking for housing get information that helps them make informed choices and decisions about the range of housing options available to them.</w:t>
      </w:r>
    </w:p>
    <w:p w14:paraId="10B3C6F6" w14:textId="43B5DB2B" w:rsidR="004F215E" w:rsidRPr="00CC4007" w:rsidRDefault="004F215E" w:rsidP="00E86EDD">
      <w:pPr>
        <w:tabs>
          <w:tab w:val="left" w:pos="720"/>
        </w:tabs>
        <w:ind w:left="709"/>
        <w:jc w:val="both"/>
        <w:rPr>
          <w:rFonts w:ascii="Arial" w:hAnsi="Arial" w:cs="Arial"/>
        </w:rPr>
      </w:pPr>
      <w:r w:rsidRPr="00CC4007">
        <w:rPr>
          <w:rFonts w:ascii="Arial" w:hAnsi="Arial" w:cs="Arial"/>
          <w:u w:val="single"/>
        </w:rPr>
        <w:t>Outcome 8</w:t>
      </w:r>
      <w:r w:rsidRPr="00CC4007">
        <w:rPr>
          <w:rFonts w:ascii="Arial" w:hAnsi="Arial" w:cs="Arial"/>
        </w:rPr>
        <w:t>: Tenants and people on housing lists can review their housing options.</w:t>
      </w:r>
    </w:p>
    <w:p w14:paraId="5BE47720" w14:textId="1DFA46B7" w:rsidR="004F215E" w:rsidRPr="00CC4007" w:rsidRDefault="004F215E" w:rsidP="00E86EDD">
      <w:pPr>
        <w:tabs>
          <w:tab w:val="left" w:pos="720"/>
        </w:tabs>
        <w:ind w:left="709"/>
        <w:jc w:val="both"/>
        <w:rPr>
          <w:rFonts w:ascii="Arial" w:hAnsi="Arial" w:cs="Arial"/>
        </w:rPr>
      </w:pPr>
      <w:r w:rsidRPr="00CC4007">
        <w:rPr>
          <w:rFonts w:ascii="Arial" w:hAnsi="Arial" w:cs="Arial"/>
          <w:u w:val="single"/>
        </w:rPr>
        <w:t>Outcome 9</w:t>
      </w:r>
      <w:r w:rsidRPr="00CC4007">
        <w:rPr>
          <w:rFonts w:ascii="Arial" w:hAnsi="Arial" w:cs="Arial"/>
        </w:rPr>
        <w:t>: People at risk of losing their homes get advice on preventing homelessness.</w:t>
      </w:r>
    </w:p>
    <w:p w14:paraId="66BAE376" w14:textId="27F39BED" w:rsidR="004F215E" w:rsidRPr="00CC4007" w:rsidRDefault="004F215E" w:rsidP="00E86EDD">
      <w:pPr>
        <w:tabs>
          <w:tab w:val="left" w:pos="720"/>
        </w:tabs>
        <w:ind w:left="709"/>
        <w:jc w:val="both"/>
        <w:rPr>
          <w:rFonts w:ascii="Arial" w:hAnsi="Arial" w:cs="Arial"/>
        </w:rPr>
      </w:pPr>
      <w:r w:rsidRPr="00CC4007">
        <w:rPr>
          <w:rFonts w:ascii="Arial" w:hAnsi="Arial" w:cs="Arial"/>
          <w:u w:val="single"/>
        </w:rPr>
        <w:t>Outcome 10</w:t>
      </w:r>
      <w:r w:rsidRPr="00CC4007">
        <w:rPr>
          <w:rFonts w:ascii="Arial" w:hAnsi="Arial" w:cs="Arial"/>
        </w:rPr>
        <w:t>: People looking for housing find it easy to apply for the widest choice of social housing available and get the information they need on how the landlord allocates homes and their prospects of being housed.</w:t>
      </w:r>
    </w:p>
    <w:p w14:paraId="2AB501BB" w14:textId="47B1AC90" w:rsidR="004F215E" w:rsidRPr="00CC4007" w:rsidRDefault="004F215E" w:rsidP="00E86EDD">
      <w:pPr>
        <w:tabs>
          <w:tab w:val="left" w:pos="720"/>
        </w:tabs>
        <w:ind w:left="709"/>
        <w:jc w:val="both"/>
        <w:rPr>
          <w:rFonts w:ascii="Arial" w:hAnsi="Arial" w:cs="Arial"/>
        </w:rPr>
      </w:pPr>
      <w:r w:rsidRPr="00CC4007">
        <w:rPr>
          <w:rFonts w:ascii="Arial" w:hAnsi="Arial" w:cs="Arial"/>
          <w:u w:val="single"/>
        </w:rPr>
        <w:lastRenderedPageBreak/>
        <w:t>Outcome 12</w:t>
      </w:r>
      <w:r w:rsidRPr="00CC4007">
        <w:rPr>
          <w:rFonts w:ascii="Arial" w:hAnsi="Arial" w:cs="Arial"/>
        </w:rPr>
        <w:t xml:space="preserve">: Homeless people get prompt and easy access to help </w:t>
      </w:r>
      <w:r w:rsidR="00E86EDD" w:rsidRPr="00CC4007">
        <w:rPr>
          <w:rFonts w:ascii="Arial" w:hAnsi="Arial" w:cs="Arial"/>
        </w:rPr>
        <w:t>and advice</w:t>
      </w:r>
      <w:r w:rsidRPr="00CC4007">
        <w:rPr>
          <w:rFonts w:ascii="Arial" w:hAnsi="Arial" w:cs="Arial"/>
        </w:rPr>
        <w:t>; are provided with suitable, good-quality temporary or emergency accommodation when this is needed; and are offered continuing support to help them get and keep the home they are entitled to.</w:t>
      </w:r>
    </w:p>
    <w:p w14:paraId="4DB5EF45" w14:textId="77777777" w:rsidR="00304095" w:rsidRPr="00CC4007" w:rsidRDefault="00304095"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b/>
          <w:lang w:val="en-US"/>
        </w:rPr>
      </w:pPr>
    </w:p>
    <w:p w14:paraId="3A05A433" w14:textId="77777777" w:rsidR="001B62AB" w:rsidRPr="00CC4007" w:rsidRDefault="001B62AB"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b/>
          <w:lang w:val="en-US"/>
        </w:rPr>
      </w:pPr>
    </w:p>
    <w:p w14:paraId="65B6ED15" w14:textId="01BE2BE8" w:rsidR="00CC3595" w:rsidRPr="00CC4007" w:rsidRDefault="004F215E" w:rsidP="00340E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lang w:val="en-US"/>
        </w:rPr>
      </w:pPr>
      <w:r w:rsidRPr="00CC4007">
        <w:rPr>
          <w:rFonts w:ascii="Arial" w:hAnsi="Arial" w:cs="Arial"/>
          <w:b/>
          <w:lang w:val="en-US"/>
        </w:rPr>
        <w:t xml:space="preserve">4. </w:t>
      </w:r>
      <w:r w:rsidR="00340EC4" w:rsidRPr="00CC4007">
        <w:rPr>
          <w:rFonts w:ascii="Arial" w:hAnsi="Arial" w:cs="Arial"/>
          <w:b/>
          <w:lang w:val="en-US"/>
        </w:rPr>
        <w:tab/>
      </w:r>
      <w:r w:rsidR="00E65C79" w:rsidRPr="00CC4007">
        <w:rPr>
          <w:rFonts w:ascii="Arial" w:hAnsi="Arial" w:cs="Arial"/>
          <w:b/>
          <w:lang w:val="en-US"/>
        </w:rPr>
        <w:t>KEY PRINCIPLES</w:t>
      </w:r>
    </w:p>
    <w:p w14:paraId="13E3D411" w14:textId="264B3E09" w:rsidR="00CC3595" w:rsidRPr="00CC4007" w:rsidRDefault="00CC3595" w:rsidP="00E86EDD">
      <w:pPr>
        <w:widowControl w:val="0"/>
        <w:tabs>
          <w:tab w:val="left" w:pos="7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7EE4254A" w14:textId="28FEFE2B" w:rsidR="00CC3595" w:rsidRPr="00CC4007" w:rsidRDefault="00CC3595" w:rsidP="00E86EDD">
      <w:pPr>
        <w:widowControl w:val="0"/>
        <w:tabs>
          <w:tab w:val="left" w:pos="7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iCs/>
          <w:lang w:val="en-US"/>
        </w:rPr>
      </w:pPr>
      <w:r w:rsidRPr="00CC4007">
        <w:rPr>
          <w:rFonts w:ascii="Arial" w:hAnsi="Arial" w:cs="Arial"/>
          <w:iCs/>
          <w:lang w:val="en-US"/>
        </w:rPr>
        <w:t>Th</w:t>
      </w:r>
      <w:r w:rsidR="00340EC4" w:rsidRPr="00CC4007">
        <w:rPr>
          <w:rFonts w:ascii="Arial" w:hAnsi="Arial" w:cs="Arial"/>
          <w:iCs/>
          <w:lang w:val="en-US"/>
        </w:rPr>
        <w:t>is</w:t>
      </w:r>
      <w:r w:rsidRPr="00CC4007">
        <w:rPr>
          <w:rFonts w:ascii="Arial" w:hAnsi="Arial" w:cs="Arial"/>
          <w:iCs/>
          <w:lang w:val="en-US"/>
        </w:rPr>
        <w:t xml:space="preserve"> </w:t>
      </w:r>
      <w:r w:rsidR="00340EC4" w:rsidRPr="00CC4007">
        <w:rPr>
          <w:rFonts w:ascii="Arial" w:hAnsi="Arial" w:cs="Arial"/>
          <w:iCs/>
          <w:lang w:val="en-US"/>
        </w:rPr>
        <w:t>P</w:t>
      </w:r>
      <w:r w:rsidRPr="00CC4007">
        <w:rPr>
          <w:rFonts w:ascii="Arial" w:hAnsi="Arial" w:cs="Arial"/>
          <w:iCs/>
          <w:lang w:val="en-US"/>
        </w:rPr>
        <w:t xml:space="preserve">olicy sets out how the Association aims to respond to the needs, demands and aspirations of Fife’s households who have expressed an interest in moving home, who have a need to move home, </w:t>
      </w:r>
      <w:r w:rsidR="00EC7884" w:rsidRPr="00CC4007">
        <w:rPr>
          <w:rFonts w:ascii="Arial" w:hAnsi="Arial" w:cs="Arial"/>
          <w:iCs/>
          <w:lang w:val="en-US"/>
        </w:rPr>
        <w:t xml:space="preserve">who </w:t>
      </w:r>
      <w:r w:rsidRPr="00CC4007">
        <w:rPr>
          <w:rFonts w:ascii="Arial" w:hAnsi="Arial" w:cs="Arial"/>
          <w:iCs/>
          <w:lang w:val="en-US"/>
        </w:rPr>
        <w:t>are looking to be housed for the first time or who are homeless.</w:t>
      </w:r>
    </w:p>
    <w:p w14:paraId="1CEF460D" w14:textId="77777777" w:rsidR="00CC3595" w:rsidRPr="00CC4007" w:rsidRDefault="00CC3595" w:rsidP="00E86EDD">
      <w:pPr>
        <w:widowControl w:val="0"/>
        <w:tabs>
          <w:tab w:val="left" w:pos="7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iCs/>
          <w:lang w:val="en-US"/>
        </w:rPr>
      </w:pPr>
    </w:p>
    <w:p w14:paraId="11777CA0" w14:textId="77777777" w:rsidR="00CC3595" w:rsidRPr="00CC4007" w:rsidRDefault="00CC3595" w:rsidP="00E86EDD">
      <w:pPr>
        <w:widowControl w:val="0"/>
        <w:tabs>
          <w:tab w:val="left" w:pos="7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iCs/>
          <w:lang w:val="en-US"/>
        </w:rPr>
      </w:pPr>
      <w:r w:rsidRPr="00CC4007">
        <w:rPr>
          <w:rFonts w:ascii="Arial" w:hAnsi="Arial" w:cs="Arial"/>
          <w:iCs/>
          <w:lang w:val="en-US"/>
        </w:rPr>
        <w:t xml:space="preserve">Our principles are intended to achieve and support the following: </w:t>
      </w:r>
    </w:p>
    <w:p w14:paraId="2FF4B99A" w14:textId="77777777" w:rsidR="00CC3595" w:rsidRPr="00CC4007" w:rsidRDefault="00CC3595" w:rsidP="00E86EDD">
      <w:pPr>
        <w:widowControl w:val="0"/>
        <w:tabs>
          <w:tab w:val="left" w:pos="7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25E6F8CA" w14:textId="01A4F8BD" w:rsidR="00CC3595" w:rsidRPr="00CC4007" w:rsidRDefault="00CC3595" w:rsidP="00340EC4">
      <w:pPr>
        <w:pStyle w:val="ListParagraph"/>
        <w:widowControl w:val="0"/>
        <w:numPr>
          <w:ilvl w:val="0"/>
          <w:numId w:val="42"/>
        </w:numPr>
        <w:tabs>
          <w:tab w:val="left" w:pos="72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iCs/>
          <w:lang w:val="en-US"/>
        </w:rPr>
      </w:pPr>
      <w:r w:rsidRPr="00CC4007">
        <w:rPr>
          <w:rFonts w:ascii="Arial" w:hAnsi="Arial" w:cs="Arial"/>
          <w:iCs/>
          <w:lang w:val="en-US"/>
        </w:rPr>
        <w:t>To work in collaboration with Fife Housing Register (FHR) partners and other housing</w:t>
      </w:r>
      <w:r w:rsidR="00087379" w:rsidRPr="00CC4007">
        <w:rPr>
          <w:rFonts w:ascii="Arial" w:hAnsi="Arial" w:cs="Arial"/>
          <w:iCs/>
          <w:lang w:val="en-US"/>
        </w:rPr>
        <w:t xml:space="preserve"> </w:t>
      </w:r>
      <w:r w:rsidRPr="00CC4007">
        <w:rPr>
          <w:rFonts w:ascii="Arial" w:hAnsi="Arial" w:cs="Arial"/>
          <w:iCs/>
          <w:lang w:val="en-US"/>
        </w:rPr>
        <w:t xml:space="preserve">agencies to </w:t>
      </w:r>
      <w:proofErr w:type="spellStart"/>
      <w:r w:rsidRPr="00CC4007">
        <w:rPr>
          <w:rFonts w:ascii="Arial" w:hAnsi="Arial" w:cs="Arial"/>
          <w:iCs/>
          <w:lang w:val="en-US"/>
        </w:rPr>
        <w:t>maximise</w:t>
      </w:r>
      <w:proofErr w:type="spellEnd"/>
      <w:r w:rsidRPr="00CC4007">
        <w:rPr>
          <w:rFonts w:ascii="Arial" w:hAnsi="Arial" w:cs="Arial"/>
          <w:iCs/>
          <w:lang w:val="en-US"/>
        </w:rPr>
        <w:t xml:space="preserve"> housing opportunities for individuals</w:t>
      </w:r>
    </w:p>
    <w:p w14:paraId="28E32B9C" w14:textId="77777777" w:rsidR="00CC3595" w:rsidRPr="00CC4007" w:rsidRDefault="00CC3595" w:rsidP="00340EC4">
      <w:pPr>
        <w:widowControl w:val="0"/>
        <w:tabs>
          <w:tab w:val="left" w:pos="7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iCs/>
          <w:lang w:val="en-US"/>
        </w:rPr>
      </w:pPr>
    </w:p>
    <w:p w14:paraId="2E0CCB6D" w14:textId="1EC28135" w:rsidR="00CC3595" w:rsidRPr="00CC4007" w:rsidRDefault="00CC3595" w:rsidP="00340EC4">
      <w:pPr>
        <w:pStyle w:val="ListParagraph"/>
        <w:widowControl w:val="0"/>
        <w:numPr>
          <w:ilvl w:val="0"/>
          <w:numId w:val="42"/>
        </w:numPr>
        <w:tabs>
          <w:tab w:val="left" w:pos="72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lang w:val="en-US"/>
        </w:rPr>
      </w:pPr>
      <w:r w:rsidRPr="00CC4007">
        <w:rPr>
          <w:rFonts w:ascii="Arial" w:hAnsi="Arial" w:cs="Arial"/>
          <w:lang w:val="en-US"/>
        </w:rPr>
        <w:t>To ensure as far as possible that the accommodation offered matches the</w:t>
      </w:r>
    </w:p>
    <w:p w14:paraId="3BE4E093" w14:textId="6208685B" w:rsidR="00CC3595" w:rsidRPr="00CC4007" w:rsidRDefault="00CC3595" w:rsidP="00340EC4">
      <w:pPr>
        <w:pStyle w:val="ListParagraph"/>
        <w:widowControl w:val="0"/>
        <w:tabs>
          <w:tab w:val="left" w:pos="7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70"/>
        <w:jc w:val="both"/>
        <w:rPr>
          <w:rFonts w:ascii="Arial" w:hAnsi="Arial" w:cs="Arial"/>
          <w:lang w:val="en-US"/>
        </w:rPr>
      </w:pPr>
      <w:r w:rsidRPr="00CC4007">
        <w:rPr>
          <w:rFonts w:ascii="Arial" w:hAnsi="Arial" w:cs="Arial"/>
          <w:lang w:val="en-US"/>
        </w:rPr>
        <w:t>applicant’s housing need</w:t>
      </w:r>
    </w:p>
    <w:p w14:paraId="56884849" w14:textId="77777777" w:rsidR="00CC3595" w:rsidRPr="00CC4007" w:rsidRDefault="00CC3595" w:rsidP="00340EC4">
      <w:pPr>
        <w:widowControl w:val="0"/>
        <w:tabs>
          <w:tab w:val="left" w:pos="7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4549ED0A" w14:textId="0DA46938" w:rsidR="00CC3595" w:rsidRPr="00CC4007" w:rsidRDefault="00CC3595" w:rsidP="00340EC4">
      <w:pPr>
        <w:pStyle w:val="ListParagraph"/>
        <w:widowControl w:val="0"/>
        <w:numPr>
          <w:ilvl w:val="0"/>
          <w:numId w:val="42"/>
        </w:numPr>
        <w:tabs>
          <w:tab w:val="left" w:pos="72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lang w:val="en-US"/>
        </w:rPr>
      </w:pPr>
      <w:r w:rsidRPr="00CC4007">
        <w:rPr>
          <w:rFonts w:ascii="Arial" w:hAnsi="Arial" w:cs="Arial"/>
          <w:lang w:val="en-US"/>
        </w:rPr>
        <w:t xml:space="preserve">To be fair, efficient, </w:t>
      </w:r>
      <w:proofErr w:type="gramStart"/>
      <w:r w:rsidRPr="00CC4007">
        <w:rPr>
          <w:rFonts w:ascii="Arial" w:hAnsi="Arial" w:cs="Arial"/>
          <w:lang w:val="en-US"/>
        </w:rPr>
        <w:t>clear</w:t>
      </w:r>
      <w:proofErr w:type="gramEnd"/>
      <w:r w:rsidRPr="00CC4007">
        <w:rPr>
          <w:rFonts w:ascii="Arial" w:hAnsi="Arial" w:cs="Arial"/>
          <w:lang w:val="en-US"/>
        </w:rPr>
        <w:t xml:space="preserve"> and consistent in allocating tenancies</w:t>
      </w:r>
    </w:p>
    <w:p w14:paraId="40176E47" w14:textId="77777777" w:rsidR="00CC3595" w:rsidRPr="00CC4007" w:rsidRDefault="00CC3595" w:rsidP="00340EC4">
      <w:pPr>
        <w:widowControl w:val="0"/>
        <w:tabs>
          <w:tab w:val="left" w:pos="7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5DEE64DF" w14:textId="45EA83C2" w:rsidR="00CC3595" w:rsidRPr="00CC4007" w:rsidRDefault="00CC3595" w:rsidP="00340EC4">
      <w:pPr>
        <w:pStyle w:val="ListParagraph"/>
        <w:widowControl w:val="0"/>
        <w:numPr>
          <w:ilvl w:val="0"/>
          <w:numId w:val="42"/>
        </w:numPr>
        <w:tabs>
          <w:tab w:val="left" w:pos="72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lang w:val="en-US"/>
        </w:rPr>
      </w:pPr>
      <w:r w:rsidRPr="00CC4007">
        <w:rPr>
          <w:rFonts w:ascii="Arial" w:hAnsi="Arial" w:cs="Arial"/>
          <w:lang w:val="en-US"/>
        </w:rPr>
        <w:t xml:space="preserve">To help to promote sustainable and inclusive communities </w:t>
      </w:r>
    </w:p>
    <w:p w14:paraId="1DA09901" w14:textId="77777777" w:rsidR="00CC3595" w:rsidRPr="00CC4007" w:rsidRDefault="00CC3595" w:rsidP="00340EC4">
      <w:pPr>
        <w:widowControl w:val="0"/>
        <w:tabs>
          <w:tab w:val="left" w:pos="7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351A749C" w14:textId="707B61B9" w:rsidR="00CC3595" w:rsidRPr="00CC4007" w:rsidRDefault="00CC3595" w:rsidP="00340EC4">
      <w:pPr>
        <w:pStyle w:val="ListParagraph"/>
        <w:widowControl w:val="0"/>
        <w:numPr>
          <w:ilvl w:val="0"/>
          <w:numId w:val="42"/>
        </w:numPr>
        <w:tabs>
          <w:tab w:val="left" w:pos="72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lang w:val="en-US"/>
        </w:rPr>
      </w:pPr>
      <w:r w:rsidRPr="00CC4007">
        <w:rPr>
          <w:rFonts w:ascii="Arial" w:hAnsi="Arial" w:cs="Arial"/>
          <w:lang w:val="en-US"/>
        </w:rPr>
        <w:t>To make best use of housing stock</w:t>
      </w:r>
    </w:p>
    <w:p w14:paraId="52F855D2" w14:textId="77777777" w:rsidR="00CC3595" w:rsidRPr="00CC4007" w:rsidRDefault="00CC3595" w:rsidP="00340EC4">
      <w:pPr>
        <w:widowControl w:val="0"/>
        <w:tabs>
          <w:tab w:val="left" w:pos="7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1C012844" w14:textId="03DF287D" w:rsidR="00CC3595" w:rsidRPr="00CC4007" w:rsidRDefault="00CC3595" w:rsidP="00340EC4">
      <w:pPr>
        <w:pStyle w:val="ListParagraph"/>
        <w:widowControl w:val="0"/>
        <w:numPr>
          <w:ilvl w:val="0"/>
          <w:numId w:val="42"/>
        </w:numPr>
        <w:tabs>
          <w:tab w:val="left" w:pos="72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lang w:val="en-US"/>
        </w:rPr>
      </w:pPr>
      <w:r w:rsidRPr="00CC4007">
        <w:rPr>
          <w:rFonts w:ascii="Arial" w:hAnsi="Arial" w:cs="Arial"/>
          <w:lang w:val="en-US"/>
        </w:rPr>
        <w:t xml:space="preserve">To consider medical and social factors and the ability to improve the applicant’s </w:t>
      </w:r>
      <w:r w:rsidR="0059391F" w:rsidRPr="00CC4007">
        <w:rPr>
          <w:rFonts w:ascii="Arial" w:hAnsi="Arial" w:cs="Arial"/>
          <w:lang w:val="en-US"/>
        </w:rPr>
        <w:t>quality of</w:t>
      </w:r>
      <w:r w:rsidRPr="00CC4007">
        <w:rPr>
          <w:rFonts w:ascii="Arial" w:hAnsi="Arial" w:cs="Arial"/>
          <w:lang w:val="en-US"/>
        </w:rPr>
        <w:t xml:space="preserve"> life</w:t>
      </w:r>
      <w:r w:rsidR="0059391F" w:rsidRPr="00CC4007">
        <w:rPr>
          <w:rFonts w:ascii="Arial" w:hAnsi="Arial" w:cs="Arial"/>
          <w:lang w:val="en-US"/>
        </w:rPr>
        <w:t xml:space="preserve">     </w:t>
      </w:r>
    </w:p>
    <w:p w14:paraId="73727D69" w14:textId="77777777" w:rsidR="00CC3595" w:rsidRPr="00CC4007" w:rsidRDefault="00CC3595" w:rsidP="00340EC4">
      <w:pPr>
        <w:widowControl w:val="0"/>
        <w:tabs>
          <w:tab w:val="left" w:pos="7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0A4214A4" w14:textId="6DD03BC5" w:rsidR="00CC3595" w:rsidRPr="00CC4007" w:rsidRDefault="00CC3595" w:rsidP="00340EC4">
      <w:pPr>
        <w:pStyle w:val="ListParagraph"/>
        <w:widowControl w:val="0"/>
        <w:numPr>
          <w:ilvl w:val="0"/>
          <w:numId w:val="42"/>
        </w:numPr>
        <w:tabs>
          <w:tab w:val="left" w:pos="72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lang w:val="en-US"/>
        </w:rPr>
      </w:pPr>
      <w:r w:rsidRPr="00CC4007">
        <w:rPr>
          <w:rFonts w:ascii="Arial" w:hAnsi="Arial" w:cs="Arial"/>
          <w:lang w:val="en-US"/>
        </w:rPr>
        <w:t>To assist applicants to move for reasons of family support or employment</w:t>
      </w:r>
    </w:p>
    <w:p w14:paraId="241E95D8" w14:textId="77777777" w:rsidR="00CC3595" w:rsidRPr="00CC4007" w:rsidRDefault="00CC3595" w:rsidP="00340EC4">
      <w:pPr>
        <w:widowControl w:val="0"/>
        <w:tabs>
          <w:tab w:val="left" w:pos="7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44675723" w14:textId="560B2D60" w:rsidR="00CC3595" w:rsidRPr="00CC4007" w:rsidRDefault="00CC3595" w:rsidP="00340EC4">
      <w:pPr>
        <w:pStyle w:val="ListParagraph"/>
        <w:widowControl w:val="0"/>
        <w:numPr>
          <w:ilvl w:val="0"/>
          <w:numId w:val="42"/>
        </w:numPr>
        <w:tabs>
          <w:tab w:val="left" w:pos="72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lang w:val="en-US"/>
        </w:rPr>
      </w:pPr>
      <w:r w:rsidRPr="00CC4007">
        <w:rPr>
          <w:rFonts w:ascii="Arial" w:hAnsi="Arial" w:cs="Arial"/>
          <w:lang w:val="en-US"/>
        </w:rPr>
        <w:t>To work towards the prevention of homelessness</w:t>
      </w:r>
    </w:p>
    <w:p w14:paraId="4B86A11F" w14:textId="77777777" w:rsidR="00CC3595" w:rsidRPr="00CC4007" w:rsidRDefault="00CC3595" w:rsidP="00340EC4">
      <w:pPr>
        <w:widowControl w:val="0"/>
        <w:tabs>
          <w:tab w:val="left" w:pos="7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06E00013" w14:textId="5DBC275D" w:rsidR="00CC3595" w:rsidRPr="00CC4007" w:rsidRDefault="00CC3595" w:rsidP="00340EC4">
      <w:pPr>
        <w:pStyle w:val="ListParagraph"/>
        <w:widowControl w:val="0"/>
        <w:numPr>
          <w:ilvl w:val="0"/>
          <w:numId w:val="42"/>
        </w:numPr>
        <w:tabs>
          <w:tab w:val="left" w:pos="72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iCs/>
          <w:lang w:val="en-US"/>
        </w:rPr>
      </w:pPr>
      <w:r w:rsidRPr="00CC4007">
        <w:rPr>
          <w:rFonts w:ascii="Arial" w:hAnsi="Arial" w:cs="Arial"/>
          <w:iCs/>
          <w:lang w:val="en-US"/>
        </w:rPr>
        <w:t>To provide good quality housing information and advice</w:t>
      </w:r>
    </w:p>
    <w:p w14:paraId="5A6F9C43" w14:textId="77777777" w:rsidR="00CC3595" w:rsidRPr="00CC4007" w:rsidRDefault="00CC3595" w:rsidP="00340EC4">
      <w:pPr>
        <w:widowControl w:val="0"/>
        <w:tabs>
          <w:tab w:val="left" w:pos="7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06CA9B7F" w14:textId="3CB93DE4" w:rsidR="00CC3595" w:rsidRPr="00CC4007" w:rsidRDefault="00340EC4" w:rsidP="00340EC4">
      <w:pPr>
        <w:pStyle w:val="ListParagraph"/>
        <w:widowControl w:val="0"/>
        <w:numPr>
          <w:ilvl w:val="0"/>
          <w:numId w:val="42"/>
        </w:numPr>
        <w:tabs>
          <w:tab w:val="left" w:pos="72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iCs/>
          <w:lang w:val="en-US"/>
        </w:rPr>
      </w:pPr>
      <w:r w:rsidRPr="00CC4007">
        <w:rPr>
          <w:rFonts w:ascii="Arial" w:hAnsi="Arial" w:cs="Arial"/>
          <w:iCs/>
          <w:lang w:val="en-US"/>
        </w:rPr>
        <w:t>To p</w:t>
      </w:r>
      <w:r w:rsidR="00CC3595" w:rsidRPr="00CC4007">
        <w:rPr>
          <w:rFonts w:ascii="Arial" w:hAnsi="Arial" w:cs="Arial"/>
          <w:iCs/>
          <w:lang w:val="en-US"/>
        </w:rPr>
        <w:t>rovide a positive customer experience</w:t>
      </w:r>
    </w:p>
    <w:p w14:paraId="25BC12DB" w14:textId="77777777" w:rsidR="00CC3595" w:rsidRPr="00CC4007" w:rsidRDefault="00CC3595" w:rsidP="00340EC4">
      <w:pPr>
        <w:widowControl w:val="0"/>
        <w:tabs>
          <w:tab w:val="left" w:pos="7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iCs/>
          <w:lang w:val="en-US"/>
        </w:rPr>
      </w:pPr>
    </w:p>
    <w:p w14:paraId="6F1DCFB9" w14:textId="63E57092" w:rsidR="00CC3595" w:rsidRPr="00CC4007" w:rsidRDefault="00340EC4" w:rsidP="00340EC4">
      <w:pPr>
        <w:pStyle w:val="ListParagraph"/>
        <w:widowControl w:val="0"/>
        <w:numPr>
          <w:ilvl w:val="0"/>
          <w:numId w:val="42"/>
        </w:numPr>
        <w:tabs>
          <w:tab w:val="left" w:pos="72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iCs/>
          <w:lang w:val="en-US"/>
        </w:rPr>
      </w:pPr>
      <w:r w:rsidRPr="00CC4007">
        <w:rPr>
          <w:rFonts w:ascii="Arial" w:hAnsi="Arial" w:cs="Arial"/>
          <w:iCs/>
          <w:lang w:val="en-US"/>
        </w:rPr>
        <w:t xml:space="preserve">To comply </w:t>
      </w:r>
      <w:r w:rsidR="00CC3595" w:rsidRPr="00CC4007">
        <w:rPr>
          <w:rFonts w:ascii="Arial" w:hAnsi="Arial" w:cs="Arial"/>
          <w:iCs/>
          <w:lang w:val="en-US"/>
        </w:rPr>
        <w:t>with legislation and good practice</w:t>
      </w:r>
    </w:p>
    <w:p w14:paraId="25DD3424" w14:textId="77777777" w:rsidR="002E0D8B" w:rsidRPr="00CC4007" w:rsidRDefault="002E0D8B" w:rsidP="00340E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b/>
          <w:bCs/>
          <w:lang w:val="en-US"/>
        </w:rPr>
      </w:pPr>
    </w:p>
    <w:p w14:paraId="7AB4D2F2" w14:textId="77777777" w:rsidR="002C0927" w:rsidRPr="00CC4007" w:rsidRDefault="002C0927" w:rsidP="00E65C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b/>
          <w:bCs/>
          <w:lang w:val="en-US"/>
        </w:rPr>
      </w:pPr>
    </w:p>
    <w:p w14:paraId="50235FD7" w14:textId="45F2B6A3" w:rsidR="0059391F" w:rsidRPr="00CC4007" w:rsidRDefault="004F215E" w:rsidP="00340E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iCs/>
          <w:lang w:val="en-US"/>
        </w:rPr>
      </w:pPr>
      <w:r w:rsidRPr="00CC4007">
        <w:rPr>
          <w:rFonts w:ascii="Arial" w:hAnsi="Arial" w:cs="Arial"/>
          <w:b/>
          <w:bCs/>
          <w:lang w:val="en-US"/>
        </w:rPr>
        <w:t>5</w:t>
      </w:r>
      <w:r w:rsidR="00633B32" w:rsidRPr="00CC4007">
        <w:rPr>
          <w:rFonts w:ascii="Arial" w:hAnsi="Arial" w:cs="Arial"/>
          <w:b/>
          <w:bCs/>
          <w:lang w:val="en-US"/>
        </w:rPr>
        <w:t>.</w:t>
      </w:r>
      <w:r w:rsidR="00633B32" w:rsidRPr="00CC4007">
        <w:rPr>
          <w:rFonts w:ascii="Arial" w:hAnsi="Arial" w:cs="Arial"/>
          <w:b/>
          <w:bCs/>
          <w:lang w:val="en-US"/>
        </w:rPr>
        <w:tab/>
      </w:r>
      <w:r w:rsidR="0059391F" w:rsidRPr="00CC4007">
        <w:rPr>
          <w:rFonts w:ascii="Arial" w:hAnsi="Arial" w:cs="Arial"/>
          <w:b/>
          <w:bCs/>
          <w:iCs/>
          <w:lang w:val="en-US"/>
        </w:rPr>
        <w:t>HOUSING OPTIONS</w:t>
      </w:r>
      <w:r w:rsidR="0059391F" w:rsidRPr="00CC4007">
        <w:rPr>
          <w:rFonts w:ascii="Arial" w:hAnsi="Arial" w:cs="Arial"/>
          <w:iCs/>
          <w:lang w:val="en-US"/>
        </w:rPr>
        <w:t xml:space="preserve">  </w:t>
      </w:r>
    </w:p>
    <w:p w14:paraId="7820A008" w14:textId="77777777" w:rsidR="0059391F" w:rsidRPr="00CC4007" w:rsidRDefault="0059391F"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iCs/>
          <w:lang w:val="en-US"/>
        </w:rPr>
      </w:pPr>
    </w:p>
    <w:p w14:paraId="16A84673" w14:textId="7B8CB427" w:rsidR="0059391F" w:rsidRPr="00CC4007" w:rsidRDefault="00DD58C9"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iCs/>
          <w:lang w:val="en-US"/>
        </w:rPr>
      </w:pPr>
      <w:r w:rsidRPr="00CC4007">
        <w:rPr>
          <w:rFonts w:ascii="Arial" w:hAnsi="Arial" w:cs="Arial"/>
          <w:lang w:val="en-US"/>
        </w:rPr>
        <w:t>The Association aims to provide a comprehensive advice service to all potential applicants, covering access to the housing list in Fife and their housing options</w:t>
      </w:r>
      <w:r w:rsidR="0059391F" w:rsidRPr="00CC4007">
        <w:rPr>
          <w:rFonts w:ascii="Arial" w:hAnsi="Arial" w:cs="Arial"/>
          <w:iCs/>
          <w:lang w:val="en-US"/>
        </w:rPr>
        <w:t>. The first step to</w:t>
      </w:r>
      <w:r w:rsidR="00E56C06" w:rsidRPr="00CC4007">
        <w:rPr>
          <w:rFonts w:ascii="Arial" w:hAnsi="Arial" w:cs="Arial"/>
          <w:iCs/>
          <w:lang w:val="en-US"/>
        </w:rPr>
        <w:t xml:space="preserve"> ensuring applicants have the information and guidance they need to make informed choices about their housing options</w:t>
      </w:r>
      <w:r w:rsidR="0059391F" w:rsidRPr="00CC4007">
        <w:rPr>
          <w:rFonts w:ascii="Arial" w:hAnsi="Arial" w:cs="Arial"/>
          <w:iCs/>
          <w:lang w:val="en-US"/>
        </w:rPr>
        <w:t xml:space="preserve"> </w:t>
      </w:r>
      <w:r w:rsidR="00E56C06" w:rsidRPr="00CC4007">
        <w:rPr>
          <w:rFonts w:ascii="Arial" w:hAnsi="Arial" w:cs="Arial"/>
          <w:iCs/>
          <w:lang w:val="en-US"/>
        </w:rPr>
        <w:t xml:space="preserve">is to complete </w:t>
      </w:r>
      <w:r w:rsidR="0059391F" w:rsidRPr="00CC4007">
        <w:rPr>
          <w:rFonts w:ascii="Arial" w:hAnsi="Arial" w:cs="Arial"/>
          <w:iCs/>
          <w:lang w:val="en-US"/>
        </w:rPr>
        <w:t xml:space="preserve">a housing assessment </w:t>
      </w:r>
      <w:r w:rsidR="00E56C06" w:rsidRPr="00CC4007">
        <w:rPr>
          <w:rFonts w:ascii="Arial" w:hAnsi="Arial" w:cs="Arial"/>
          <w:iCs/>
          <w:lang w:val="en-US"/>
        </w:rPr>
        <w:t xml:space="preserve">which </w:t>
      </w:r>
      <w:r w:rsidR="0059391F" w:rsidRPr="00CC4007">
        <w:rPr>
          <w:rFonts w:ascii="Arial" w:hAnsi="Arial" w:cs="Arial"/>
          <w:iCs/>
          <w:lang w:val="en-US"/>
        </w:rPr>
        <w:t>starts</w:t>
      </w:r>
      <w:r w:rsidR="00EC2896" w:rsidRPr="00CC4007">
        <w:rPr>
          <w:rFonts w:ascii="Arial" w:hAnsi="Arial" w:cs="Arial"/>
          <w:iCs/>
          <w:lang w:val="en-US"/>
        </w:rPr>
        <w:t xml:space="preserve"> with The Housing Options Plan</w:t>
      </w:r>
      <w:r w:rsidR="00E56C06" w:rsidRPr="00CC4007">
        <w:rPr>
          <w:rFonts w:ascii="Arial" w:hAnsi="Arial" w:cs="Arial"/>
          <w:iCs/>
          <w:lang w:val="en-US"/>
        </w:rPr>
        <w:t xml:space="preserve">.  This is </w:t>
      </w:r>
      <w:r w:rsidR="0059391F" w:rsidRPr="00CC4007">
        <w:rPr>
          <w:rFonts w:ascii="Arial" w:hAnsi="Arial" w:cs="Arial"/>
          <w:iCs/>
          <w:lang w:val="en-US"/>
        </w:rPr>
        <w:t>a self-assessment service that asks a series of questions about an individual’s circumstances.</w:t>
      </w:r>
      <w:r w:rsidR="00D914D8" w:rsidRPr="00CC4007">
        <w:rPr>
          <w:rFonts w:ascii="Arial" w:hAnsi="Arial" w:cs="Arial"/>
          <w:iCs/>
          <w:lang w:val="en-US"/>
        </w:rPr>
        <w:t xml:space="preserve">  </w:t>
      </w:r>
    </w:p>
    <w:p w14:paraId="50A360D9" w14:textId="77777777" w:rsidR="0059391F" w:rsidRPr="00CC4007" w:rsidRDefault="0059391F"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iCs/>
          <w:lang w:val="en-US"/>
        </w:rPr>
      </w:pPr>
    </w:p>
    <w:p w14:paraId="26C75214" w14:textId="4E641671" w:rsidR="0059391F" w:rsidRPr="00CC4007" w:rsidRDefault="0059391F"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iCs/>
          <w:lang w:val="en-US"/>
        </w:rPr>
      </w:pPr>
      <w:r w:rsidRPr="00CC4007">
        <w:rPr>
          <w:rFonts w:ascii="Arial" w:hAnsi="Arial" w:cs="Arial"/>
          <w:iCs/>
          <w:lang w:val="en-US"/>
        </w:rPr>
        <w:t>Once the questions are completed a personal plan is created detailing the housing options that are most suitable.</w:t>
      </w:r>
      <w:r w:rsidR="00340EC4" w:rsidRPr="00CC4007">
        <w:rPr>
          <w:rFonts w:ascii="Arial" w:hAnsi="Arial" w:cs="Arial"/>
          <w:iCs/>
          <w:lang w:val="en-US"/>
        </w:rPr>
        <w:t xml:space="preserve"> Online</w:t>
      </w:r>
      <w:r w:rsidR="00EC2896" w:rsidRPr="00CC4007">
        <w:rPr>
          <w:rFonts w:ascii="Arial" w:hAnsi="Arial" w:cs="Arial"/>
          <w:iCs/>
          <w:lang w:val="en-US"/>
        </w:rPr>
        <w:t xml:space="preserve"> a</w:t>
      </w:r>
      <w:r w:rsidRPr="00CC4007">
        <w:rPr>
          <w:rFonts w:ascii="Arial" w:hAnsi="Arial" w:cs="Arial"/>
          <w:iCs/>
          <w:lang w:val="en-US"/>
        </w:rPr>
        <w:t>pplicants must complete this form prior to applying for housing and provide their Plan reference number</w:t>
      </w:r>
      <w:r w:rsidR="00340EC4" w:rsidRPr="00CC4007">
        <w:rPr>
          <w:rFonts w:ascii="Arial" w:hAnsi="Arial" w:cs="Arial"/>
          <w:iCs/>
          <w:lang w:val="en-US"/>
        </w:rPr>
        <w:t xml:space="preserve"> at the point of applying.  </w:t>
      </w:r>
      <w:r w:rsidR="00EC2896" w:rsidRPr="00CC4007">
        <w:rPr>
          <w:rFonts w:ascii="Arial" w:hAnsi="Arial" w:cs="Arial"/>
          <w:iCs/>
          <w:lang w:val="en-US"/>
        </w:rPr>
        <w:t>All applicants will be encouraged to complete a housing options plan.</w:t>
      </w:r>
    </w:p>
    <w:p w14:paraId="47A49CA9" w14:textId="77777777" w:rsidR="0059391F" w:rsidRPr="00CC4007" w:rsidRDefault="0059391F"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iCs/>
          <w:lang w:val="en-US"/>
        </w:rPr>
      </w:pPr>
    </w:p>
    <w:p w14:paraId="34E17069" w14:textId="0757C6D0" w:rsidR="0059391F" w:rsidRPr="00CC4007" w:rsidRDefault="0059391F"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iCs/>
          <w:lang w:val="en-US"/>
        </w:rPr>
      </w:pPr>
      <w:r w:rsidRPr="00CC4007">
        <w:rPr>
          <w:rFonts w:ascii="Arial" w:hAnsi="Arial" w:cs="Arial"/>
          <w:iCs/>
          <w:lang w:val="en-US"/>
        </w:rPr>
        <w:t xml:space="preserve">Applicants can access the Housing Options Plan on the Fife Housing Register website at </w:t>
      </w:r>
      <w:hyperlink r:id="rId8" w:history="1">
        <w:r w:rsidR="00EC7884" w:rsidRPr="00CC4007">
          <w:rPr>
            <w:rStyle w:val="Hyperlink"/>
            <w:rFonts w:ascii="Arial" w:hAnsi="Arial" w:cs="Arial"/>
            <w:iCs/>
            <w:lang w:val="en-US"/>
          </w:rPr>
          <w:t>https://www.fifehousingregister.org.uk/options</w:t>
        </w:r>
      </w:hyperlink>
      <w:r w:rsidR="00EC7884" w:rsidRPr="00CC4007">
        <w:rPr>
          <w:rStyle w:val="Hyperlink"/>
          <w:rFonts w:ascii="Arial" w:hAnsi="Arial" w:cs="Arial"/>
          <w:iCs/>
          <w:color w:val="auto"/>
          <w:lang w:val="en-US"/>
        </w:rPr>
        <w:t xml:space="preserve"> </w:t>
      </w:r>
    </w:p>
    <w:p w14:paraId="0B557817" w14:textId="77777777" w:rsidR="004F215E" w:rsidRPr="00CC4007" w:rsidRDefault="004F215E"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iCs/>
          <w:lang w:val="en-US"/>
        </w:rPr>
      </w:pPr>
    </w:p>
    <w:p w14:paraId="034833E0" w14:textId="77777777" w:rsidR="00340EC4" w:rsidRPr="00CC4007" w:rsidRDefault="00340EC4" w:rsidP="00340E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b/>
          <w:bCs/>
          <w:iCs/>
          <w:lang w:val="en-US"/>
        </w:rPr>
      </w:pPr>
    </w:p>
    <w:p w14:paraId="68ECBAE8" w14:textId="03FADCA3" w:rsidR="004F215E" w:rsidRPr="00CC4007" w:rsidRDefault="004F215E" w:rsidP="00340E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iCs/>
          <w:lang w:val="en-US"/>
        </w:rPr>
      </w:pPr>
      <w:r w:rsidRPr="00CC4007">
        <w:rPr>
          <w:rFonts w:ascii="Arial" w:hAnsi="Arial" w:cs="Arial"/>
          <w:b/>
          <w:bCs/>
          <w:iCs/>
          <w:lang w:val="en-US"/>
        </w:rPr>
        <w:t>6.</w:t>
      </w:r>
      <w:r w:rsidR="00E65C79" w:rsidRPr="00CC4007">
        <w:rPr>
          <w:rFonts w:ascii="Arial" w:hAnsi="Arial" w:cs="Arial"/>
          <w:b/>
          <w:bCs/>
          <w:lang w:val="en-US"/>
        </w:rPr>
        <w:tab/>
      </w:r>
      <w:r w:rsidRPr="00CC4007">
        <w:rPr>
          <w:rFonts w:ascii="Arial" w:hAnsi="Arial" w:cs="Arial"/>
          <w:b/>
          <w:bCs/>
          <w:lang w:val="en-US"/>
        </w:rPr>
        <w:t>APPLYING FOR HOUSING</w:t>
      </w:r>
    </w:p>
    <w:p w14:paraId="5239F966" w14:textId="77777777" w:rsidR="002E0D8B" w:rsidRPr="00CC4007" w:rsidRDefault="002E0D8B"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1521A2E9" w14:textId="7F5FF3D5" w:rsidR="002E0D8B" w:rsidRPr="00CC4007" w:rsidRDefault="004F215E" w:rsidP="00442F0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hanging="709"/>
        <w:jc w:val="both"/>
        <w:rPr>
          <w:rFonts w:ascii="Arial" w:hAnsi="Arial" w:cs="Arial"/>
          <w:lang w:val="en-US"/>
        </w:rPr>
      </w:pPr>
      <w:r w:rsidRPr="00CC4007">
        <w:rPr>
          <w:rFonts w:ascii="Arial" w:hAnsi="Arial" w:cs="Arial"/>
          <w:lang w:val="en-US"/>
        </w:rPr>
        <w:t>6</w:t>
      </w:r>
      <w:r w:rsidR="00633B32" w:rsidRPr="00CC4007">
        <w:rPr>
          <w:rFonts w:ascii="Arial" w:hAnsi="Arial" w:cs="Arial"/>
          <w:lang w:val="en-US"/>
        </w:rPr>
        <w:t>.1</w:t>
      </w:r>
      <w:r w:rsidR="00E65C79" w:rsidRPr="00CC4007">
        <w:rPr>
          <w:rFonts w:ascii="Arial" w:hAnsi="Arial" w:cs="Arial"/>
          <w:lang w:val="en-US"/>
        </w:rPr>
        <w:t xml:space="preserve"> </w:t>
      </w:r>
      <w:r w:rsidR="00442F00" w:rsidRPr="00CC4007">
        <w:rPr>
          <w:rFonts w:ascii="Arial" w:hAnsi="Arial" w:cs="Arial"/>
          <w:lang w:val="en-US"/>
        </w:rPr>
        <w:tab/>
      </w:r>
      <w:r w:rsidR="002E0D8B" w:rsidRPr="00CC4007">
        <w:rPr>
          <w:rFonts w:ascii="Arial" w:hAnsi="Arial" w:cs="Arial"/>
          <w:lang w:val="en-US"/>
        </w:rPr>
        <w:t xml:space="preserve">Anyone aged 16 or over </w:t>
      </w:r>
      <w:r w:rsidRPr="00CC4007">
        <w:rPr>
          <w:rFonts w:ascii="Arial" w:hAnsi="Arial" w:cs="Arial"/>
          <w:lang w:val="en-US"/>
        </w:rPr>
        <w:t>has the right</w:t>
      </w:r>
      <w:r w:rsidR="00442F00" w:rsidRPr="00CC4007">
        <w:rPr>
          <w:rFonts w:ascii="Arial" w:hAnsi="Arial" w:cs="Arial"/>
          <w:lang w:val="en-US"/>
        </w:rPr>
        <w:t xml:space="preserve"> to</w:t>
      </w:r>
      <w:r w:rsidR="002E0D8B" w:rsidRPr="00CC4007">
        <w:rPr>
          <w:rFonts w:ascii="Arial" w:hAnsi="Arial" w:cs="Arial"/>
          <w:lang w:val="en-US"/>
        </w:rPr>
        <w:t xml:space="preserve"> apply</w:t>
      </w:r>
      <w:r w:rsidR="002C0927" w:rsidRPr="00CC4007">
        <w:rPr>
          <w:rFonts w:ascii="Arial" w:hAnsi="Arial" w:cs="Arial"/>
          <w:lang w:val="en-US"/>
        </w:rPr>
        <w:t xml:space="preserve"> t</w:t>
      </w:r>
      <w:r w:rsidR="00B03BBE" w:rsidRPr="00CC4007">
        <w:rPr>
          <w:rFonts w:ascii="Arial" w:hAnsi="Arial" w:cs="Arial"/>
          <w:lang w:val="en-US"/>
        </w:rPr>
        <w:t xml:space="preserve">o the Association for housing. </w:t>
      </w:r>
      <w:r w:rsidR="002C0927" w:rsidRPr="00CC4007">
        <w:rPr>
          <w:rFonts w:ascii="Arial" w:hAnsi="Arial" w:cs="Arial"/>
          <w:lang w:val="en-US"/>
        </w:rPr>
        <w:t xml:space="preserve">This will be via </w:t>
      </w:r>
      <w:r w:rsidR="002A018D" w:rsidRPr="00CC4007">
        <w:rPr>
          <w:rFonts w:ascii="Arial" w:hAnsi="Arial" w:cs="Arial"/>
          <w:lang w:val="en-US"/>
        </w:rPr>
        <w:t xml:space="preserve">the </w:t>
      </w:r>
      <w:r w:rsidR="002C0927" w:rsidRPr="00CC4007">
        <w:rPr>
          <w:rFonts w:ascii="Arial" w:hAnsi="Arial" w:cs="Arial"/>
          <w:lang w:val="en-US"/>
        </w:rPr>
        <w:t>Fife Housing Register, by completing an application form and indicating Gl</w:t>
      </w:r>
      <w:r w:rsidR="00B03BBE" w:rsidRPr="00CC4007">
        <w:rPr>
          <w:rFonts w:ascii="Arial" w:hAnsi="Arial" w:cs="Arial"/>
          <w:lang w:val="en-US"/>
        </w:rPr>
        <w:t xml:space="preserve">en HA as a preferred landlord. </w:t>
      </w:r>
      <w:r w:rsidRPr="00CC4007">
        <w:rPr>
          <w:rFonts w:ascii="Arial" w:hAnsi="Arial" w:cs="Arial"/>
          <w:lang w:val="en-US"/>
        </w:rPr>
        <w:t xml:space="preserve">Applicants may apply individually or jointly. </w:t>
      </w:r>
      <w:r w:rsidR="002C0927" w:rsidRPr="00CC4007">
        <w:rPr>
          <w:rFonts w:ascii="Arial" w:hAnsi="Arial" w:cs="Arial"/>
          <w:lang w:val="en-US"/>
        </w:rPr>
        <w:t xml:space="preserve">Applicants with a medical condition made worse by their housing situation will </w:t>
      </w:r>
      <w:r w:rsidR="002A018D" w:rsidRPr="00CC4007">
        <w:rPr>
          <w:rFonts w:ascii="Arial" w:hAnsi="Arial" w:cs="Arial"/>
          <w:lang w:val="en-US"/>
        </w:rPr>
        <w:t xml:space="preserve">also be required to complete </w:t>
      </w:r>
      <w:r w:rsidR="00442F00" w:rsidRPr="00CC4007">
        <w:rPr>
          <w:rFonts w:ascii="Arial" w:hAnsi="Arial" w:cs="Arial"/>
          <w:lang w:val="en-US"/>
        </w:rPr>
        <w:t>a Functional Housing Needs Assessment form</w:t>
      </w:r>
      <w:r w:rsidR="00442F00" w:rsidRPr="00CC4007">
        <w:rPr>
          <w:rFonts w:ascii="Arial" w:hAnsi="Arial" w:cs="Arial"/>
          <w:color w:val="FF0000"/>
          <w:lang w:val="en-US"/>
        </w:rPr>
        <w:t>.</w:t>
      </w:r>
      <w:r w:rsidRPr="00CC4007">
        <w:rPr>
          <w:rFonts w:ascii="Arial" w:hAnsi="Arial" w:cs="Arial"/>
          <w:color w:val="FF0000"/>
          <w:lang w:val="en-US"/>
        </w:rPr>
        <w:t xml:space="preserve"> </w:t>
      </w:r>
    </w:p>
    <w:p w14:paraId="46738ADA" w14:textId="77777777" w:rsidR="002E0D8B" w:rsidRPr="00CC4007" w:rsidRDefault="002E0D8B"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511128E1" w14:textId="3E08B917" w:rsidR="002C0927" w:rsidRPr="00CC4007" w:rsidRDefault="004F215E" w:rsidP="00442F0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hanging="709"/>
        <w:jc w:val="both"/>
        <w:rPr>
          <w:rFonts w:ascii="Arial" w:hAnsi="Arial" w:cs="Arial"/>
          <w:lang w:val="en-US"/>
        </w:rPr>
      </w:pPr>
      <w:r w:rsidRPr="00CC4007">
        <w:rPr>
          <w:rFonts w:ascii="Arial" w:hAnsi="Arial" w:cs="Arial"/>
          <w:lang w:val="en-US"/>
        </w:rPr>
        <w:t>6</w:t>
      </w:r>
      <w:r w:rsidR="00633B32" w:rsidRPr="00CC4007">
        <w:rPr>
          <w:rFonts w:ascii="Arial" w:hAnsi="Arial" w:cs="Arial"/>
          <w:lang w:val="en-US"/>
        </w:rPr>
        <w:t>.2</w:t>
      </w:r>
      <w:r w:rsidR="00E65C79" w:rsidRPr="00CC4007">
        <w:rPr>
          <w:rFonts w:ascii="Arial" w:hAnsi="Arial" w:cs="Arial"/>
          <w:lang w:val="en-US"/>
        </w:rPr>
        <w:t xml:space="preserve"> </w:t>
      </w:r>
      <w:r w:rsidR="00442F00" w:rsidRPr="00CC4007">
        <w:rPr>
          <w:rFonts w:ascii="Arial" w:hAnsi="Arial" w:cs="Arial"/>
          <w:lang w:val="en-US"/>
        </w:rPr>
        <w:tab/>
      </w:r>
      <w:r w:rsidR="002C0927" w:rsidRPr="00CC4007">
        <w:rPr>
          <w:rFonts w:ascii="Arial" w:hAnsi="Arial" w:cs="Arial"/>
          <w:lang w:val="en-US"/>
        </w:rPr>
        <w:t>The application will b</w:t>
      </w:r>
      <w:r w:rsidR="003115F1" w:rsidRPr="00CC4007">
        <w:rPr>
          <w:rFonts w:ascii="Arial" w:hAnsi="Arial" w:cs="Arial"/>
          <w:lang w:val="en-US"/>
        </w:rPr>
        <w:t>e assessed centrally through</w:t>
      </w:r>
      <w:r w:rsidR="002A018D" w:rsidRPr="00CC4007">
        <w:rPr>
          <w:rFonts w:ascii="Arial" w:hAnsi="Arial" w:cs="Arial"/>
          <w:lang w:val="en-US"/>
        </w:rPr>
        <w:t xml:space="preserve"> the</w:t>
      </w:r>
      <w:r w:rsidR="003115F1" w:rsidRPr="00CC4007">
        <w:rPr>
          <w:rFonts w:ascii="Arial" w:hAnsi="Arial" w:cs="Arial"/>
          <w:lang w:val="en-US"/>
        </w:rPr>
        <w:t xml:space="preserve"> FHR</w:t>
      </w:r>
      <w:r w:rsidR="002A018D" w:rsidRPr="00CC4007">
        <w:rPr>
          <w:rFonts w:ascii="Arial" w:hAnsi="Arial" w:cs="Arial"/>
          <w:lang w:val="en-US"/>
        </w:rPr>
        <w:t xml:space="preserve"> using the</w:t>
      </w:r>
      <w:r w:rsidR="002C0927" w:rsidRPr="00CC4007">
        <w:rPr>
          <w:rFonts w:ascii="Arial" w:hAnsi="Arial" w:cs="Arial"/>
          <w:lang w:val="en-US"/>
        </w:rPr>
        <w:t xml:space="preserve"> Common Assessment of Need</w:t>
      </w:r>
      <w:r w:rsidR="00EC7884" w:rsidRPr="00CC4007">
        <w:rPr>
          <w:rFonts w:ascii="Arial" w:hAnsi="Arial" w:cs="Arial"/>
          <w:lang w:val="en-US"/>
        </w:rPr>
        <w:t xml:space="preserve"> [Appendix 1]</w:t>
      </w:r>
      <w:r w:rsidR="002C0927" w:rsidRPr="00CC4007">
        <w:rPr>
          <w:rFonts w:ascii="Arial" w:hAnsi="Arial" w:cs="Arial"/>
          <w:lang w:val="en-US"/>
        </w:rPr>
        <w:t xml:space="preserve"> as agreed by FHR partners.  Points will be </w:t>
      </w:r>
      <w:proofErr w:type="gramStart"/>
      <w:r w:rsidR="002C0927" w:rsidRPr="00CC4007">
        <w:rPr>
          <w:rFonts w:ascii="Arial" w:hAnsi="Arial" w:cs="Arial"/>
          <w:lang w:val="en-US"/>
        </w:rPr>
        <w:t>awarded</w:t>
      </w:r>
      <w:proofErr w:type="gramEnd"/>
      <w:r w:rsidR="002C0927" w:rsidRPr="00CC4007">
        <w:rPr>
          <w:rFonts w:ascii="Arial" w:hAnsi="Arial" w:cs="Arial"/>
          <w:lang w:val="en-US"/>
        </w:rPr>
        <w:t xml:space="preserve"> and applicants added to the</w:t>
      </w:r>
      <w:r w:rsidR="00442F00" w:rsidRPr="00CC4007">
        <w:rPr>
          <w:rFonts w:ascii="Arial" w:hAnsi="Arial" w:cs="Arial"/>
          <w:lang w:val="en-US"/>
        </w:rPr>
        <w:t xml:space="preserve"> appropriate </w:t>
      </w:r>
      <w:r w:rsidR="002C0927" w:rsidRPr="00CC4007">
        <w:rPr>
          <w:rFonts w:ascii="Arial" w:hAnsi="Arial" w:cs="Arial"/>
          <w:lang w:val="en-US"/>
        </w:rPr>
        <w:t>housing list</w:t>
      </w:r>
      <w:r w:rsidR="00442F00" w:rsidRPr="00CC4007">
        <w:rPr>
          <w:rFonts w:ascii="Arial" w:hAnsi="Arial" w:cs="Arial"/>
          <w:lang w:val="en-US"/>
        </w:rPr>
        <w:t xml:space="preserve"> </w:t>
      </w:r>
      <w:r w:rsidR="002C0927" w:rsidRPr="00CC4007">
        <w:rPr>
          <w:rFonts w:ascii="Arial" w:hAnsi="Arial" w:cs="Arial"/>
          <w:lang w:val="en-US"/>
        </w:rPr>
        <w:t>for all partner landlords they have chosen on the form.</w:t>
      </w:r>
      <w:r w:rsidR="003115F1" w:rsidRPr="00CC4007">
        <w:rPr>
          <w:rFonts w:ascii="Arial" w:hAnsi="Arial" w:cs="Arial"/>
          <w:lang w:val="en-US"/>
        </w:rPr>
        <w:t xml:space="preserve">  Medical</w:t>
      </w:r>
      <w:r w:rsidR="00442F00" w:rsidRPr="00CC4007">
        <w:rPr>
          <w:rFonts w:ascii="Arial" w:hAnsi="Arial" w:cs="Arial"/>
          <w:lang w:val="en-US"/>
        </w:rPr>
        <w:t>/support</w:t>
      </w:r>
      <w:r w:rsidR="003115F1" w:rsidRPr="00CC4007">
        <w:rPr>
          <w:rFonts w:ascii="Arial" w:hAnsi="Arial" w:cs="Arial"/>
          <w:lang w:val="en-US"/>
        </w:rPr>
        <w:t xml:space="preserve"> points will be awarded by the Housing O</w:t>
      </w:r>
      <w:r w:rsidR="002A018D" w:rsidRPr="00CC4007">
        <w:rPr>
          <w:rFonts w:ascii="Arial" w:hAnsi="Arial" w:cs="Arial"/>
          <w:lang w:val="en-US"/>
        </w:rPr>
        <w:t>ccupational Therapist/Assistant.</w:t>
      </w:r>
    </w:p>
    <w:p w14:paraId="75144000" w14:textId="77777777" w:rsidR="00087379" w:rsidRPr="00CC4007" w:rsidRDefault="00087379" w:rsidP="00E86ED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34BDEC05" w14:textId="6EE1B8B0" w:rsidR="00087379" w:rsidRPr="00CC4007" w:rsidRDefault="00087379" w:rsidP="00442F00">
      <w:pPr>
        <w:tabs>
          <w:tab w:val="left" w:pos="720"/>
        </w:tabs>
        <w:ind w:left="709" w:hanging="709"/>
        <w:jc w:val="both"/>
        <w:rPr>
          <w:rFonts w:ascii="Arial" w:hAnsi="Arial" w:cs="Arial"/>
        </w:rPr>
      </w:pPr>
      <w:r w:rsidRPr="00CC4007">
        <w:rPr>
          <w:rFonts w:ascii="Arial" w:hAnsi="Arial" w:cs="Arial"/>
          <w:iCs/>
          <w:lang w:val="en-US"/>
        </w:rPr>
        <w:t>6.3</w:t>
      </w:r>
      <w:r w:rsidR="00442F00" w:rsidRPr="00CC4007">
        <w:rPr>
          <w:rFonts w:ascii="Arial" w:hAnsi="Arial" w:cs="Arial"/>
          <w:iCs/>
          <w:lang w:val="en-US"/>
        </w:rPr>
        <w:tab/>
      </w:r>
      <w:r w:rsidRPr="00CC4007">
        <w:rPr>
          <w:rFonts w:ascii="Arial" w:hAnsi="Arial" w:cs="Arial"/>
        </w:rPr>
        <w:t>If an applicant has restrictions placed upon them by immigration and asylum legislation, they can still apply to the FHR. However, not all the partners may be able to house them because of legal constraints</w:t>
      </w:r>
      <w:r w:rsidR="00EC7884" w:rsidRPr="00CC4007">
        <w:rPr>
          <w:rFonts w:ascii="Arial" w:hAnsi="Arial" w:cs="Arial"/>
        </w:rPr>
        <w:t xml:space="preserve"> on the applicant</w:t>
      </w:r>
      <w:r w:rsidR="00442F00" w:rsidRPr="00CC4007">
        <w:rPr>
          <w:rFonts w:ascii="Arial" w:hAnsi="Arial" w:cs="Arial"/>
        </w:rPr>
        <w:t>’</w:t>
      </w:r>
      <w:r w:rsidR="00EC7884" w:rsidRPr="00CC4007">
        <w:rPr>
          <w:rFonts w:ascii="Arial" w:hAnsi="Arial" w:cs="Arial"/>
        </w:rPr>
        <w:t>s recourse to public funds</w:t>
      </w:r>
      <w:r w:rsidRPr="00CC4007">
        <w:rPr>
          <w:rFonts w:ascii="Arial" w:hAnsi="Arial" w:cs="Arial"/>
        </w:rPr>
        <w:t>. Applicants in these circumstances will be given appropriate information and advice.</w:t>
      </w:r>
    </w:p>
    <w:p w14:paraId="0E602B42" w14:textId="77777777" w:rsidR="009E4EDE" w:rsidRPr="00CC4007" w:rsidRDefault="009E4EDE"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iCs/>
          <w:lang w:val="en-US"/>
        </w:rPr>
      </w:pPr>
    </w:p>
    <w:p w14:paraId="1A684451" w14:textId="6477373D" w:rsidR="002E0D8B" w:rsidRPr="00CC4007" w:rsidRDefault="004F215E" w:rsidP="00442F0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hanging="709"/>
        <w:jc w:val="both"/>
        <w:rPr>
          <w:rFonts w:ascii="Arial" w:hAnsi="Arial" w:cs="Arial"/>
          <w:lang w:val="en-US"/>
        </w:rPr>
      </w:pPr>
      <w:r w:rsidRPr="00CC4007">
        <w:rPr>
          <w:rFonts w:ascii="Arial" w:hAnsi="Arial" w:cs="Arial"/>
          <w:lang w:val="en-US"/>
        </w:rPr>
        <w:t>6</w:t>
      </w:r>
      <w:r w:rsidR="00087379" w:rsidRPr="00CC4007">
        <w:rPr>
          <w:rFonts w:ascii="Arial" w:hAnsi="Arial" w:cs="Arial"/>
          <w:lang w:val="en-US"/>
        </w:rPr>
        <w:t>.4</w:t>
      </w:r>
      <w:r w:rsidR="00E65C79" w:rsidRPr="00CC4007">
        <w:rPr>
          <w:rFonts w:ascii="Arial" w:hAnsi="Arial" w:cs="Arial"/>
          <w:lang w:val="en-US"/>
        </w:rPr>
        <w:t xml:space="preserve"> </w:t>
      </w:r>
      <w:r w:rsidR="00442F00" w:rsidRPr="00CC4007">
        <w:rPr>
          <w:rFonts w:ascii="Arial" w:hAnsi="Arial" w:cs="Arial"/>
          <w:lang w:val="en-US"/>
        </w:rPr>
        <w:tab/>
      </w:r>
      <w:r w:rsidR="002C0927" w:rsidRPr="00CC4007">
        <w:rPr>
          <w:rFonts w:ascii="Arial" w:hAnsi="Arial" w:cs="Arial"/>
          <w:lang w:val="en-US"/>
        </w:rPr>
        <w:t>Applicants will be advised of their points award and will be retained on the list regardless of the level of points and the likelihood o</w:t>
      </w:r>
      <w:r w:rsidR="00B03BBE" w:rsidRPr="00CC4007">
        <w:rPr>
          <w:rFonts w:ascii="Arial" w:hAnsi="Arial" w:cs="Arial"/>
          <w:lang w:val="en-US"/>
        </w:rPr>
        <w:t xml:space="preserve">f being housed. </w:t>
      </w:r>
      <w:r w:rsidR="002C0927" w:rsidRPr="00CC4007">
        <w:rPr>
          <w:rFonts w:ascii="Arial" w:hAnsi="Arial" w:cs="Arial"/>
          <w:lang w:val="en-US"/>
        </w:rPr>
        <w:t>However</w:t>
      </w:r>
      <w:r w:rsidR="00442F00" w:rsidRPr="00CC4007">
        <w:rPr>
          <w:rFonts w:ascii="Arial" w:hAnsi="Arial" w:cs="Arial"/>
          <w:lang w:val="en-US"/>
        </w:rPr>
        <w:t>,</w:t>
      </w:r>
      <w:r w:rsidR="002C0927" w:rsidRPr="00CC4007">
        <w:rPr>
          <w:rFonts w:ascii="Arial" w:hAnsi="Arial" w:cs="Arial"/>
          <w:lang w:val="en-US"/>
        </w:rPr>
        <w:t xml:space="preserve"> admission to the housing list does not give applicants a right to be housed.</w:t>
      </w:r>
    </w:p>
    <w:p w14:paraId="51C7D48A" w14:textId="77777777" w:rsidR="0040520A" w:rsidRPr="00CC4007" w:rsidRDefault="0040520A" w:rsidP="00E86ED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7882E160" w14:textId="6C23C793" w:rsidR="004D120B" w:rsidRPr="00CC4007" w:rsidRDefault="004F215E" w:rsidP="00442F0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hanging="709"/>
        <w:jc w:val="both"/>
        <w:rPr>
          <w:rFonts w:ascii="Arial" w:hAnsi="Arial" w:cs="Arial"/>
          <w:lang w:val="en-US"/>
        </w:rPr>
      </w:pPr>
      <w:r w:rsidRPr="00CC4007">
        <w:rPr>
          <w:rFonts w:ascii="Arial" w:hAnsi="Arial" w:cs="Arial"/>
          <w:lang w:val="en-US"/>
        </w:rPr>
        <w:t>6</w:t>
      </w:r>
      <w:r w:rsidR="00087379" w:rsidRPr="00CC4007">
        <w:rPr>
          <w:rFonts w:ascii="Arial" w:hAnsi="Arial" w:cs="Arial"/>
          <w:lang w:val="en-US"/>
        </w:rPr>
        <w:t>.5</w:t>
      </w:r>
      <w:r w:rsidR="00E65C79" w:rsidRPr="00CC4007">
        <w:rPr>
          <w:rFonts w:ascii="Arial" w:hAnsi="Arial" w:cs="Arial"/>
          <w:lang w:val="en-US"/>
        </w:rPr>
        <w:t xml:space="preserve"> </w:t>
      </w:r>
      <w:r w:rsidR="00442F00" w:rsidRPr="00CC4007">
        <w:rPr>
          <w:rFonts w:ascii="Arial" w:hAnsi="Arial" w:cs="Arial"/>
          <w:lang w:val="en-US"/>
        </w:rPr>
        <w:tab/>
      </w:r>
      <w:r w:rsidR="004D120B" w:rsidRPr="00CC4007">
        <w:rPr>
          <w:rFonts w:ascii="Arial" w:hAnsi="Arial" w:cs="Arial"/>
          <w:lang w:val="en-US"/>
        </w:rPr>
        <w:t xml:space="preserve">An automatic review of applications </w:t>
      </w:r>
      <w:r w:rsidR="002A018D" w:rsidRPr="00CC4007">
        <w:rPr>
          <w:rFonts w:ascii="Arial" w:hAnsi="Arial" w:cs="Arial"/>
          <w:lang w:val="en-US"/>
        </w:rPr>
        <w:t>should</w:t>
      </w:r>
      <w:r w:rsidR="004D120B" w:rsidRPr="00CC4007">
        <w:rPr>
          <w:rFonts w:ascii="Arial" w:hAnsi="Arial" w:cs="Arial"/>
          <w:lang w:val="en-US"/>
        </w:rPr>
        <w:t xml:space="preserve"> be carried out on their anniversary date by the FHR system to ensure the housing list is as accurate as possible at the point of allocation.</w:t>
      </w:r>
    </w:p>
    <w:p w14:paraId="11C05724" w14:textId="77777777" w:rsidR="004F215E" w:rsidRPr="00CC4007" w:rsidRDefault="004F215E" w:rsidP="00E86ED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39F411D0" w14:textId="04FEE129" w:rsidR="002E0D8B" w:rsidRPr="00CC4007" w:rsidRDefault="004F215E" w:rsidP="00442F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lang w:val="en-US"/>
        </w:rPr>
      </w:pPr>
      <w:r w:rsidRPr="00CC4007">
        <w:rPr>
          <w:rFonts w:ascii="Arial" w:hAnsi="Arial" w:cs="Arial"/>
          <w:lang w:val="en-US"/>
        </w:rPr>
        <w:t>6</w:t>
      </w:r>
      <w:r w:rsidR="00087379" w:rsidRPr="00CC4007">
        <w:rPr>
          <w:rFonts w:ascii="Arial" w:hAnsi="Arial" w:cs="Arial"/>
          <w:lang w:val="en-US"/>
        </w:rPr>
        <w:t>.6</w:t>
      </w:r>
      <w:r w:rsidR="00633B32" w:rsidRPr="00CC4007">
        <w:rPr>
          <w:rFonts w:ascii="Arial" w:hAnsi="Arial" w:cs="Arial"/>
          <w:lang w:val="en-US"/>
        </w:rPr>
        <w:tab/>
      </w:r>
      <w:r w:rsidR="002E0D8B" w:rsidRPr="00CC4007">
        <w:rPr>
          <w:rFonts w:ascii="Arial" w:hAnsi="Arial" w:cs="Arial"/>
          <w:lang w:val="en-US"/>
        </w:rPr>
        <w:t>In allocating houses, no account will be taken of the following:</w:t>
      </w:r>
    </w:p>
    <w:p w14:paraId="635C2330" w14:textId="77777777" w:rsidR="002E0D8B" w:rsidRPr="00CC4007" w:rsidRDefault="002E0D8B"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60BEE557" w14:textId="59F1EB63" w:rsidR="002E0D8B" w:rsidRPr="00CC4007" w:rsidRDefault="002C0927" w:rsidP="00442F00">
      <w:pPr>
        <w:pStyle w:val="ListParagraph"/>
        <w:widowControl w:val="0"/>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lang w:val="en-US"/>
        </w:rPr>
      </w:pPr>
      <w:r w:rsidRPr="00CC4007">
        <w:rPr>
          <w:rFonts w:ascii="Arial" w:hAnsi="Arial" w:cs="Arial"/>
          <w:lang w:val="en-US"/>
        </w:rPr>
        <w:t>T</w:t>
      </w:r>
      <w:r w:rsidR="002E0D8B" w:rsidRPr="00CC4007">
        <w:rPr>
          <w:rFonts w:ascii="Arial" w:hAnsi="Arial" w:cs="Arial"/>
          <w:lang w:val="en-US"/>
        </w:rPr>
        <w:t>he length of time an applicant has lived in the area.</w:t>
      </w:r>
    </w:p>
    <w:p w14:paraId="0FBC1674" w14:textId="77777777" w:rsidR="00FE654C" w:rsidRPr="00CC4007" w:rsidRDefault="00FE654C" w:rsidP="00442F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3DB61DE2" w14:textId="39428B98" w:rsidR="002E0D8B" w:rsidRPr="00CC4007" w:rsidRDefault="002C0927" w:rsidP="00442F00">
      <w:pPr>
        <w:pStyle w:val="ListParagraph"/>
        <w:widowControl w:val="0"/>
        <w:numPr>
          <w:ilvl w:val="0"/>
          <w:numId w:val="37"/>
        </w:numPr>
        <w:tabs>
          <w:tab w:val="left" w:pos="720"/>
          <w:tab w:val="left" w:pos="1418"/>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lang w:val="en-US"/>
        </w:rPr>
      </w:pPr>
      <w:r w:rsidRPr="00CC4007">
        <w:rPr>
          <w:rFonts w:ascii="Arial" w:hAnsi="Arial" w:cs="Arial"/>
          <w:lang w:val="en-US"/>
        </w:rPr>
        <w:t>R</w:t>
      </w:r>
      <w:r w:rsidR="002E0D8B" w:rsidRPr="00CC4007">
        <w:rPr>
          <w:rFonts w:ascii="Arial" w:hAnsi="Arial" w:cs="Arial"/>
          <w:lang w:val="en-US"/>
        </w:rPr>
        <w:t>ent arrears or other housing debt for a house of which the applicant was not the tenant.</w:t>
      </w:r>
    </w:p>
    <w:p w14:paraId="0EA5345B" w14:textId="77777777" w:rsidR="002E0D8B" w:rsidRPr="00CC4007" w:rsidRDefault="002E0D8B" w:rsidP="00442F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211FF978" w14:textId="13C2586A" w:rsidR="00B97664" w:rsidRPr="00CC4007" w:rsidRDefault="002C0927" w:rsidP="00442F00">
      <w:pPr>
        <w:pStyle w:val="ListParagraph"/>
        <w:widowControl w:val="0"/>
        <w:numPr>
          <w:ilvl w:val="0"/>
          <w:numId w:val="37"/>
        </w:numPr>
        <w:tabs>
          <w:tab w:val="left" w:pos="720"/>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lang w:val="en-US"/>
        </w:rPr>
      </w:pPr>
      <w:r w:rsidRPr="00CC4007">
        <w:rPr>
          <w:rFonts w:ascii="Arial" w:hAnsi="Arial" w:cs="Arial"/>
          <w:lang w:val="en-US"/>
        </w:rPr>
        <w:t>R</w:t>
      </w:r>
      <w:r w:rsidR="002E0D8B" w:rsidRPr="00CC4007">
        <w:rPr>
          <w:rFonts w:ascii="Arial" w:hAnsi="Arial" w:cs="Arial"/>
          <w:lang w:val="en-US"/>
        </w:rPr>
        <w:t xml:space="preserve">ent arrears or other housing debt on a previous tenancy which </w:t>
      </w:r>
      <w:r w:rsidR="008233D0" w:rsidRPr="00CC4007">
        <w:rPr>
          <w:rFonts w:ascii="Arial" w:hAnsi="Arial" w:cs="Arial"/>
          <w:lang w:val="en-US"/>
        </w:rPr>
        <w:t>is</w:t>
      </w:r>
      <w:r w:rsidR="002E0D8B" w:rsidRPr="00CC4007">
        <w:rPr>
          <w:rFonts w:ascii="Arial" w:hAnsi="Arial" w:cs="Arial"/>
          <w:lang w:val="en-US"/>
        </w:rPr>
        <w:t xml:space="preserve"> no longer outstanding.</w:t>
      </w:r>
    </w:p>
    <w:p w14:paraId="6774D454" w14:textId="77777777" w:rsidR="00FE654C" w:rsidRPr="00CC4007" w:rsidRDefault="00FE654C" w:rsidP="00442F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080291BB" w14:textId="2A12CC4D" w:rsidR="002E0D8B" w:rsidRPr="00CC4007" w:rsidRDefault="002C0927" w:rsidP="00442F00">
      <w:pPr>
        <w:pStyle w:val="ListParagraph"/>
        <w:widowControl w:val="0"/>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lang w:val="en-US"/>
        </w:rPr>
      </w:pPr>
      <w:r w:rsidRPr="00CC4007">
        <w:rPr>
          <w:rFonts w:ascii="Arial" w:hAnsi="Arial" w:cs="Arial"/>
          <w:lang w:val="en-US"/>
        </w:rPr>
        <w:t>R</w:t>
      </w:r>
      <w:r w:rsidR="002E0D8B" w:rsidRPr="00CC4007">
        <w:rPr>
          <w:rFonts w:ascii="Arial" w:hAnsi="Arial" w:cs="Arial"/>
          <w:lang w:val="en-US"/>
        </w:rPr>
        <w:t>ent arrears or other housing debt where:</w:t>
      </w:r>
    </w:p>
    <w:p w14:paraId="659D6608" w14:textId="77777777" w:rsidR="000444BE" w:rsidRPr="00CC4007" w:rsidRDefault="000444BE" w:rsidP="00442F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62603C76" w14:textId="7D71D801" w:rsidR="002E0D8B" w:rsidRPr="00CC4007" w:rsidRDefault="00402143" w:rsidP="008233D0">
      <w:pPr>
        <w:pStyle w:val="ListParagraph"/>
        <w:widowControl w:val="0"/>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lang w:val="en-US"/>
        </w:rPr>
      </w:pPr>
      <w:r w:rsidRPr="00CC4007">
        <w:rPr>
          <w:rFonts w:ascii="Arial" w:hAnsi="Arial" w:cs="Arial"/>
          <w:lang w:val="en-US"/>
        </w:rPr>
        <w:t>t</w:t>
      </w:r>
      <w:r w:rsidR="00B03BBE" w:rsidRPr="00CC4007">
        <w:rPr>
          <w:rFonts w:ascii="Arial" w:hAnsi="Arial" w:cs="Arial"/>
          <w:lang w:val="en-US"/>
        </w:rPr>
        <w:t xml:space="preserve">he </w:t>
      </w:r>
      <w:r w:rsidR="000444BE" w:rsidRPr="00CC4007">
        <w:rPr>
          <w:rFonts w:ascii="Arial" w:hAnsi="Arial" w:cs="Arial"/>
          <w:lang w:val="en-US"/>
        </w:rPr>
        <w:t>amount outstanding is no more than 1/12</w:t>
      </w:r>
      <w:r w:rsidR="000444BE" w:rsidRPr="00CC4007">
        <w:rPr>
          <w:rFonts w:ascii="Arial" w:hAnsi="Arial" w:cs="Arial"/>
          <w:vertAlign w:val="superscript"/>
          <w:lang w:val="en-US"/>
        </w:rPr>
        <w:t>th</w:t>
      </w:r>
      <w:r w:rsidR="000444BE" w:rsidRPr="00CC4007">
        <w:rPr>
          <w:rFonts w:ascii="Arial" w:hAnsi="Arial" w:cs="Arial"/>
          <w:lang w:val="en-US"/>
        </w:rPr>
        <w:t xml:space="preserve"> of the annual amount payable</w:t>
      </w:r>
      <w:r w:rsidRPr="00CC4007">
        <w:rPr>
          <w:rFonts w:ascii="Arial" w:hAnsi="Arial" w:cs="Arial"/>
          <w:lang w:val="en-US"/>
        </w:rPr>
        <w:t xml:space="preserve"> or</w:t>
      </w:r>
      <w:r w:rsidR="00442F00" w:rsidRPr="00CC4007">
        <w:rPr>
          <w:rFonts w:ascii="Arial" w:hAnsi="Arial" w:cs="Arial"/>
          <w:lang w:val="en-US"/>
        </w:rPr>
        <w:t>,</w:t>
      </w:r>
    </w:p>
    <w:p w14:paraId="0E4FB2A4" w14:textId="2230149E" w:rsidR="002E0D8B" w:rsidRPr="00CC4007" w:rsidRDefault="00402143" w:rsidP="008233D0">
      <w:pPr>
        <w:pStyle w:val="ListParagraph"/>
        <w:widowControl w:val="0"/>
        <w:numPr>
          <w:ilvl w:val="0"/>
          <w:numId w:val="46"/>
        </w:numPr>
        <w:tabs>
          <w:tab w:val="left" w:pos="720"/>
          <w:tab w:val="left" w:pos="1440"/>
          <w:tab w:val="left" w:pos="216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lang w:val="en-US"/>
        </w:rPr>
      </w:pPr>
      <w:r w:rsidRPr="00CC4007">
        <w:rPr>
          <w:rFonts w:ascii="Arial" w:hAnsi="Arial" w:cs="Arial"/>
          <w:lang w:val="en-US"/>
        </w:rPr>
        <w:t>t</w:t>
      </w:r>
      <w:r w:rsidR="002E0D8B" w:rsidRPr="00CC4007">
        <w:rPr>
          <w:rFonts w:ascii="Arial" w:hAnsi="Arial" w:cs="Arial"/>
          <w:lang w:val="en-US"/>
        </w:rPr>
        <w:t>he applicant has agreed arrangements with the landlord for paying the debt and</w:t>
      </w:r>
      <w:r w:rsidR="008233D0" w:rsidRPr="00CC4007">
        <w:rPr>
          <w:rFonts w:ascii="Arial" w:hAnsi="Arial" w:cs="Arial"/>
          <w:lang w:val="en-US"/>
        </w:rPr>
        <w:t>,</w:t>
      </w:r>
    </w:p>
    <w:p w14:paraId="50A59A67" w14:textId="2993B609" w:rsidR="002E0D8B" w:rsidRPr="00CC4007" w:rsidRDefault="00402143" w:rsidP="008233D0">
      <w:pPr>
        <w:pStyle w:val="ListParagraph"/>
        <w:widowControl w:val="0"/>
        <w:numPr>
          <w:ilvl w:val="0"/>
          <w:numId w:val="46"/>
        </w:numPr>
        <w:tabs>
          <w:tab w:val="left" w:pos="720"/>
          <w:tab w:val="left" w:pos="1440"/>
          <w:tab w:val="left" w:pos="216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lang w:val="en-US"/>
        </w:rPr>
      </w:pPr>
      <w:r w:rsidRPr="00CC4007">
        <w:rPr>
          <w:rFonts w:ascii="Arial" w:hAnsi="Arial" w:cs="Arial"/>
          <w:lang w:val="en-US"/>
        </w:rPr>
        <w:t>h</w:t>
      </w:r>
      <w:r w:rsidR="002E0D8B" w:rsidRPr="00CC4007">
        <w:rPr>
          <w:rFonts w:ascii="Arial" w:hAnsi="Arial" w:cs="Arial"/>
          <w:lang w:val="en-US"/>
        </w:rPr>
        <w:t>as made payments as agreed for at least 3 months</w:t>
      </w:r>
      <w:r w:rsidR="008233D0" w:rsidRPr="00CC4007">
        <w:rPr>
          <w:rFonts w:ascii="Arial" w:hAnsi="Arial" w:cs="Arial"/>
          <w:b/>
          <w:lang w:val="en-US"/>
        </w:rPr>
        <w:t xml:space="preserve"> </w:t>
      </w:r>
      <w:r w:rsidR="002E0D8B" w:rsidRPr="00CC4007">
        <w:rPr>
          <w:rFonts w:ascii="Arial" w:hAnsi="Arial" w:cs="Arial"/>
          <w:lang w:val="en-US"/>
        </w:rPr>
        <w:t>and</w:t>
      </w:r>
      <w:r w:rsidR="00442F00" w:rsidRPr="00CC4007">
        <w:rPr>
          <w:rFonts w:ascii="Arial" w:hAnsi="Arial" w:cs="Arial"/>
          <w:lang w:val="en-US"/>
        </w:rPr>
        <w:t xml:space="preserve"> </w:t>
      </w:r>
      <w:r w:rsidR="00AE3F8C" w:rsidRPr="00CC4007">
        <w:rPr>
          <w:rFonts w:ascii="Arial" w:hAnsi="Arial" w:cs="Arial"/>
          <w:lang w:val="en-US"/>
        </w:rPr>
        <w:t>is continuing to make such payments.</w:t>
      </w:r>
    </w:p>
    <w:p w14:paraId="7C21478B" w14:textId="77777777" w:rsidR="002E0D8B" w:rsidRPr="00CC4007" w:rsidRDefault="002E0D8B"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23C28F71" w14:textId="41676DAD" w:rsidR="002E0D8B" w:rsidRPr="00CC4007" w:rsidRDefault="00AC04FC" w:rsidP="00EC7884">
      <w:pPr>
        <w:pStyle w:val="ListParagraph"/>
        <w:widowControl w:val="0"/>
        <w:numPr>
          <w:ilvl w:val="0"/>
          <w:numId w:val="39"/>
        </w:numPr>
        <w:tabs>
          <w:tab w:val="left" w:pos="720"/>
          <w:tab w:val="left" w:pos="144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lang w:val="en-US"/>
        </w:rPr>
      </w:pPr>
      <w:r w:rsidRPr="00CC4007">
        <w:rPr>
          <w:rFonts w:ascii="Arial" w:hAnsi="Arial" w:cs="Arial"/>
          <w:lang w:val="en-US"/>
        </w:rPr>
        <w:t>A</w:t>
      </w:r>
      <w:r w:rsidR="002E0D8B" w:rsidRPr="00CC4007">
        <w:rPr>
          <w:rFonts w:ascii="Arial" w:hAnsi="Arial" w:cs="Arial"/>
          <w:lang w:val="en-US"/>
        </w:rPr>
        <w:t>ny outstanding debt of the applicant or their househ</w:t>
      </w:r>
      <w:r w:rsidR="00402143" w:rsidRPr="00CC4007">
        <w:rPr>
          <w:rFonts w:ascii="Arial" w:hAnsi="Arial" w:cs="Arial"/>
          <w:lang w:val="en-US"/>
        </w:rPr>
        <w:t xml:space="preserve">old which does not </w:t>
      </w:r>
      <w:r w:rsidR="002E0D8B" w:rsidRPr="00CC4007">
        <w:rPr>
          <w:rFonts w:ascii="Arial" w:hAnsi="Arial" w:cs="Arial"/>
          <w:lang w:val="en-US"/>
        </w:rPr>
        <w:t>relate to a tenancy.</w:t>
      </w:r>
    </w:p>
    <w:p w14:paraId="7A05A3E9" w14:textId="77777777" w:rsidR="002E0D8B" w:rsidRPr="00CC4007" w:rsidRDefault="002E0D8B" w:rsidP="00E86EDD">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r w:rsidRPr="00CC4007">
        <w:rPr>
          <w:rFonts w:ascii="Arial" w:hAnsi="Arial" w:cs="Arial"/>
          <w:lang w:val="en-US"/>
        </w:rPr>
        <w:lastRenderedPageBreak/>
        <w:tab/>
      </w:r>
      <w:r w:rsidRPr="00CC4007">
        <w:rPr>
          <w:rFonts w:ascii="Arial" w:hAnsi="Arial" w:cs="Arial"/>
          <w:lang w:val="en-US"/>
        </w:rPr>
        <w:tab/>
      </w:r>
      <w:r w:rsidRPr="00CC4007">
        <w:rPr>
          <w:rFonts w:ascii="Arial" w:hAnsi="Arial" w:cs="Arial"/>
          <w:lang w:val="en-US"/>
        </w:rPr>
        <w:tab/>
      </w:r>
      <w:r w:rsidRPr="00CC4007">
        <w:rPr>
          <w:rFonts w:ascii="Arial" w:hAnsi="Arial" w:cs="Arial"/>
          <w:lang w:val="en-US"/>
        </w:rPr>
        <w:tab/>
      </w:r>
      <w:r w:rsidRPr="00CC4007">
        <w:rPr>
          <w:rFonts w:ascii="Arial" w:hAnsi="Arial" w:cs="Arial"/>
          <w:lang w:val="en-US"/>
        </w:rPr>
        <w:tab/>
      </w:r>
      <w:r w:rsidRPr="00CC4007">
        <w:rPr>
          <w:rFonts w:ascii="Arial" w:hAnsi="Arial" w:cs="Arial"/>
          <w:lang w:val="en-US"/>
        </w:rPr>
        <w:tab/>
      </w:r>
      <w:r w:rsidRPr="00CC4007">
        <w:rPr>
          <w:rFonts w:ascii="Arial" w:hAnsi="Arial" w:cs="Arial"/>
          <w:lang w:val="en-US"/>
        </w:rPr>
        <w:tab/>
        <w:t xml:space="preserve"> </w:t>
      </w:r>
      <w:r w:rsidRPr="00CC4007">
        <w:rPr>
          <w:rFonts w:ascii="Arial" w:hAnsi="Arial" w:cs="Arial"/>
          <w:lang w:val="en-US"/>
        </w:rPr>
        <w:tab/>
      </w:r>
      <w:r w:rsidRPr="00CC4007">
        <w:rPr>
          <w:rFonts w:ascii="Arial" w:hAnsi="Arial" w:cs="Arial"/>
          <w:lang w:val="en-US"/>
        </w:rPr>
        <w:tab/>
      </w:r>
      <w:r w:rsidRPr="00CC4007">
        <w:rPr>
          <w:rFonts w:ascii="Arial" w:hAnsi="Arial" w:cs="Arial"/>
          <w:lang w:val="en-US"/>
        </w:rPr>
        <w:tab/>
      </w:r>
      <w:r w:rsidRPr="00CC4007">
        <w:rPr>
          <w:rFonts w:ascii="Arial" w:hAnsi="Arial" w:cs="Arial"/>
          <w:lang w:val="en-US"/>
        </w:rPr>
        <w:tab/>
        <w:t xml:space="preserve">  </w:t>
      </w:r>
    </w:p>
    <w:p w14:paraId="456E14E2" w14:textId="38C0701A" w:rsidR="002E0D8B" w:rsidRPr="00CC4007" w:rsidRDefault="00AC04FC" w:rsidP="00EC7884">
      <w:pPr>
        <w:pStyle w:val="ListParagraph"/>
        <w:widowControl w:val="0"/>
        <w:numPr>
          <w:ilvl w:val="0"/>
          <w:numId w:val="39"/>
        </w:numPr>
        <w:tabs>
          <w:tab w:val="left" w:pos="720"/>
          <w:tab w:val="left" w:pos="1418"/>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lang w:val="en-US"/>
        </w:rPr>
      </w:pPr>
      <w:r w:rsidRPr="00CC4007">
        <w:rPr>
          <w:rFonts w:ascii="Arial" w:hAnsi="Arial" w:cs="Arial"/>
          <w:lang w:val="en-US"/>
        </w:rPr>
        <w:t>T</w:t>
      </w:r>
      <w:r w:rsidR="002E0D8B" w:rsidRPr="00CC4007">
        <w:rPr>
          <w:rFonts w:ascii="Arial" w:hAnsi="Arial" w:cs="Arial"/>
          <w:lang w:val="en-US"/>
        </w:rPr>
        <w:t xml:space="preserve">he age of an applicant provided </w:t>
      </w:r>
      <w:r w:rsidR="008233D0" w:rsidRPr="00CC4007">
        <w:rPr>
          <w:rFonts w:ascii="Arial" w:hAnsi="Arial" w:cs="Arial"/>
          <w:lang w:val="en-US"/>
        </w:rPr>
        <w:t>they are</w:t>
      </w:r>
      <w:r w:rsidR="002E0D8B" w:rsidRPr="00CC4007">
        <w:rPr>
          <w:rFonts w:ascii="Arial" w:hAnsi="Arial" w:cs="Arial"/>
          <w:lang w:val="en-US"/>
        </w:rPr>
        <w:t xml:space="preserve"> aged 16 or over except in the allocation of houses designed for </w:t>
      </w:r>
      <w:proofErr w:type="gramStart"/>
      <w:r w:rsidR="002E0D8B" w:rsidRPr="00CC4007">
        <w:rPr>
          <w:rFonts w:ascii="Arial" w:hAnsi="Arial" w:cs="Arial"/>
          <w:lang w:val="en-US"/>
        </w:rPr>
        <w:t>particular age</w:t>
      </w:r>
      <w:proofErr w:type="gramEnd"/>
      <w:r w:rsidR="002E0D8B" w:rsidRPr="00CC4007">
        <w:rPr>
          <w:rFonts w:ascii="Arial" w:hAnsi="Arial" w:cs="Arial"/>
          <w:lang w:val="en-US"/>
        </w:rPr>
        <w:t xml:space="preserve"> groups.</w:t>
      </w:r>
    </w:p>
    <w:p w14:paraId="2B240A07" w14:textId="77777777" w:rsidR="002E0D8B" w:rsidRPr="00CC4007" w:rsidRDefault="002E0D8B"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20A185E9" w14:textId="544E227C" w:rsidR="002E0D8B" w:rsidRPr="00CC4007" w:rsidRDefault="00AC04FC" w:rsidP="00EC7884">
      <w:pPr>
        <w:pStyle w:val="ListParagraph"/>
        <w:widowControl w:val="0"/>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lang w:val="en-US"/>
        </w:rPr>
      </w:pPr>
      <w:r w:rsidRPr="00CC4007">
        <w:rPr>
          <w:rFonts w:ascii="Arial" w:hAnsi="Arial" w:cs="Arial"/>
          <w:lang w:val="en-US"/>
        </w:rPr>
        <w:t>T</w:t>
      </w:r>
      <w:r w:rsidR="002E0D8B" w:rsidRPr="00CC4007">
        <w:rPr>
          <w:rFonts w:ascii="Arial" w:hAnsi="Arial" w:cs="Arial"/>
          <w:lang w:val="en-US"/>
        </w:rPr>
        <w:t xml:space="preserve">he income of the applicant and </w:t>
      </w:r>
      <w:r w:rsidR="008233D0" w:rsidRPr="00CC4007">
        <w:rPr>
          <w:rFonts w:ascii="Arial" w:hAnsi="Arial" w:cs="Arial"/>
          <w:lang w:val="en-US"/>
        </w:rPr>
        <w:t>their</w:t>
      </w:r>
      <w:r w:rsidR="002E0D8B" w:rsidRPr="00CC4007">
        <w:rPr>
          <w:rFonts w:ascii="Arial" w:hAnsi="Arial" w:cs="Arial"/>
          <w:color w:val="FF0000"/>
          <w:lang w:val="en-US"/>
        </w:rPr>
        <w:t xml:space="preserve"> </w:t>
      </w:r>
      <w:r w:rsidR="008233D0" w:rsidRPr="00CC4007">
        <w:rPr>
          <w:rFonts w:ascii="Arial" w:hAnsi="Arial" w:cs="Arial"/>
          <w:lang w:val="en-US"/>
        </w:rPr>
        <w:t>f</w:t>
      </w:r>
      <w:r w:rsidR="002E0D8B" w:rsidRPr="00CC4007">
        <w:rPr>
          <w:rFonts w:ascii="Arial" w:hAnsi="Arial" w:cs="Arial"/>
          <w:lang w:val="en-US"/>
        </w:rPr>
        <w:t>amily.</w:t>
      </w:r>
    </w:p>
    <w:p w14:paraId="6F9B0D8A" w14:textId="77777777" w:rsidR="002E0D8B" w:rsidRPr="00CC4007" w:rsidRDefault="002E0D8B"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030E4ACF" w14:textId="77777777" w:rsidR="008233D0" w:rsidRPr="00CC4007" w:rsidRDefault="008233D0" w:rsidP="008233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lang w:val="en-US"/>
        </w:rPr>
      </w:pPr>
    </w:p>
    <w:p w14:paraId="2503D94F" w14:textId="7EC2679F" w:rsidR="002E0D8B" w:rsidRPr="00CC4007" w:rsidRDefault="003D11AE" w:rsidP="008233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lang w:val="en-US"/>
        </w:rPr>
      </w:pPr>
      <w:r w:rsidRPr="00CC4007">
        <w:rPr>
          <w:rFonts w:ascii="Arial" w:hAnsi="Arial" w:cs="Arial"/>
          <w:b/>
          <w:bCs/>
          <w:lang w:val="en-US"/>
        </w:rPr>
        <w:t>7.</w:t>
      </w:r>
      <w:r w:rsidRPr="00CC4007">
        <w:rPr>
          <w:rFonts w:ascii="Arial" w:hAnsi="Arial" w:cs="Arial"/>
          <w:b/>
          <w:bCs/>
          <w:lang w:val="en-US"/>
        </w:rPr>
        <w:tab/>
      </w:r>
      <w:r w:rsidR="002E0D8B" w:rsidRPr="00CC4007">
        <w:rPr>
          <w:rFonts w:ascii="Arial" w:hAnsi="Arial" w:cs="Arial"/>
          <w:b/>
          <w:bCs/>
          <w:lang w:val="en-US"/>
        </w:rPr>
        <w:t>ACCESS ROUTES</w:t>
      </w:r>
      <w:r w:rsidR="00E410F5" w:rsidRPr="00CC4007">
        <w:rPr>
          <w:rFonts w:ascii="Arial" w:hAnsi="Arial" w:cs="Arial"/>
          <w:b/>
          <w:bCs/>
          <w:lang w:val="en-US"/>
        </w:rPr>
        <w:t xml:space="preserve"> TO HOUSING</w:t>
      </w:r>
    </w:p>
    <w:p w14:paraId="1FB47608" w14:textId="77777777" w:rsidR="002E0D8B" w:rsidRPr="00CC4007" w:rsidRDefault="002E0D8B"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b/>
          <w:bCs/>
          <w:lang w:val="en-US"/>
        </w:rPr>
      </w:pPr>
    </w:p>
    <w:p w14:paraId="6920CB93" w14:textId="78F4B0BD" w:rsidR="0013195E" w:rsidRPr="00CC4007" w:rsidRDefault="002E0D8B" w:rsidP="00E86ED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r w:rsidRPr="00CC4007">
        <w:rPr>
          <w:rFonts w:ascii="Arial" w:hAnsi="Arial" w:cs="Arial"/>
          <w:b/>
          <w:bCs/>
          <w:lang w:val="en-US"/>
        </w:rPr>
        <w:tab/>
      </w:r>
      <w:r w:rsidRPr="00CC4007">
        <w:rPr>
          <w:rFonts w:ascii="Arial" w:hAnsi="Arial" w:cs="Arial"/>
          <w:lang w:val="en-US"/>
        </w:rPr>
        <w:t>Applications can be re</w:t>
      </w:r>
      <w:r w:rsidR="00DF6769" w:rsidRPr="00CC4007">
        <w:rPr>
          <w:rFonts w:ascii="Arial" w:hAnsi="Arial" w:cs="Arial"/>
          <w:lang w:val="en-US"/>
        </w:rPr>
        <w:t xml:space="preserve">ceived in </w:t>
      </w:r>
      <w:proofErr w:type="gramStart"/>
      <w:r w:rsidR="00DF6769" w:rsidRPr="00CC4007">
        <w:rPr>
          <w:rFonts w:ascii="Arial" w:hAnsi="Arial" w:cs="Arial"/>
          <w:lang w:val="en-US"/>
        </w:rPr>
        <w:t>a number of</w:t>
      </w:r>
      <w:proofErr w:type="gramEnd"/>
      <w:r w:rsidR="00DF6769" w:rsidRPr="00CC4007">
        <w:rPr>
          <w:rFonts w:ascii="Arial" w:hAnsi="Arial" w:cs="Arial"/>
          <w:lang w:val="en-US"/>
        </w:rPr>
        <w:t xml:space="preserve"> </w:t>
      </w:r>
      <w:r w:rsidR="00EF7F77" w:rsidRPr="00CC4007">
        <w:rPr>
          <w:rFonts w:ascii="Arial" w:hAnsi="Arial" w:cs="Arial"/>
          <w:lang w:val="en-US"/>
        </w:rPr>
        <w:t xml:space="preserve">ways. </w:t>
      </w:r>
      <w:proofErr w:type="gramStart"/>
      <w:r w:rsidRPr="00CC4007">
        <w:rPr>
          <w:rFonts w:ascii="Arial" w:hAnsi="Arial" w:cs="Arial"/>
          <w:lang w:val="en-US"/>
        </w:rPr>
        <w:t>However</w:t>
      </w:r>
      <w:proofErr w:type="gramEnd"/>
      <w:r w:rsidRPr="00CC4007">
        <w:rPr>
          <w:rFonts w:ascii="Arial" w:hAnsi="Arial" w:cs="Arial"/>
          <w:lang w:val="en-US"/>
        </w:rPr>
        <w:t xml:space="preserve"> the same principles, objectives and priorities underpin all route</w:t>
      </w:r>
      <w:r w:rsidR="00DF6769" w:rsidRPr="00CC4007">
        <w:rPr>
          <w:rFonts w:ascii="Arial" w:hAnsi="Arial" w:cs="Arial"/>
          <w:lang w:val="en-US"/>
        </w:rPr>
        <w:t xml:space="preserve">s to the provision of housing. </w:t>
      </w:r>
      <w:r w:rsidRPr="00CC4007">
        <w:rPr>
          <w:rFonts w:ascii="Arial" w:hAnsi="Arial" w:cs="Arial"/>
          <w:lang w:val="en-US"/>
        </w:rPr>
        <w:t>The most common route, direct application, is covered in Section</w:t>
      </w:r>
      <w:r w:rsidR="00DF6769" w:rsidRPr="00CC4007">
        <w:rPr>
          <w:rFonts w:ascii="Arial" w:hAnsi="Arial" w:cs="Arial"/>
          <w:lang w:val="en-US"/>
        </w:rPr>
        <w:t xml:space="preserve"> 8. </w:t>
      </w:r>
      <w:r w:rsidR="00BF12CD" w:rsidRPr="00CC4007">
        <w:rPr>
          <w:rFonts w:ascii="Arial" w:hAnsi="Arial" w:cs="Arial"/>
          <w:lang w:val="en-US"/>
        </w:rPr>
        <w:t>However,</w:t>
      </w:r>
      <w:r w:rsidRPr="00CC4007">
        <w:rPr>
          <w:rFonts w:ascii="Arial" w:hAnsi="Arial" w:cs="Arial"/>
          <w:lang w:val="en-US"/>
        </w:rPr>
        <w:t xml:space="preserve"> the alternative access routes are detailed as follows:</w:t>
      </w:r>
    </w:p>
    <w:p w14:paraId="5B10CD52" w14:textId="77777777" w:rsidR="009E4EDE" w:rsidRPr="00CC4007" w:rsidRDefault="009E4EDE"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b/>
          <w:lang w:val="en-US"/>
        </w:rPr>
      </w:pPr>
      <w:r w:rsidRPr="00CC4007">
        <w:rPr>
          <w:rFonts w:ascii="Arial" w:hAnsi="Arial" w:cs="Arial"/>
          <w:b/>
          <w:lang w:val="en-US"/>
        </w:rPr>
        <w:tab/>
      </w:r>
    </w:p>
    <w:p w14:paraId="2EA1B4FB" w14:textId="77777777" w:rsidR="003D11AE" w:rsidRPr="00CC4007" w:rsidRDefault="002E0D8B" w:rsidP="00044D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b/>
          <w:lang w:val="en-US"/>
        </w:rPr>
      </w:pPr>
      <w:r w:rsidRPr="00CC4007">
        <w:rPr>
          <w:rFonts w:ascii="Arial" w:hAnsi="Arial" w:cs="Arial"/>
          <w:b/>
          <w:lang w:val="en-US"/>
        </w:rPr>
        <w:t>7.1</w:t>
      </w:r>
      <w:r w:rsidRPr="00CC4007">
        <w:rPr>
          <w:rFonts w:ascii="Arial" w:hAnsi="Arial" w:cs="Arial"/>
          <w:b/>
          <w:lang w:val="en-US"/>
        </w:rPr>
        <w:tab/>
        <w:t>Emergency/Special Cases</w:t>
      </w:r>
    </w:p>
    <w:p w14:paraId="0CA8D422" w14:textId="77777777" w:rsidR="003D11AE" w:rsidRPr="00CC4007" w:rsidRDefault="003D11AE"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43DED2C0" w14:textId="3F8ADB33" w:rsidR="003D11AE" w:rsidRPr="00CC4007" w:rsidRDefault="00402143"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b/>
          <w:lang w:val="en-US"/>
        </w:rPr>
      </w:pPr>
      <w:r w:rsidRPr="00CC4007">
        <w:rPr>
          <w:rFonts w:ascii="Arial" w:hAnsi="Arial" w:cs="Arial"/>
          <w:lang w:val="en-US"/>
        </w:rPr>
        <w:t>These</w:t>
      </w:r>
      <w:r w:rsidRPr="00CC4007">
        <w:rPr>
          <w:rFonts w:ascii="Arial" w:hAnsi="Arial" w:cs="Arial"/>
          <w:b/>
          <w:lang w:val="en-US"/>
        </w:rPr>
        <w:t xml:space="preserve"> </w:t>
      </w:r>
      <w:r w:rsidRPr="00CC4007">
        <w:rPr>
          <w:rFonts w:ascii="Arial" w:hAnsi="Arial" w:cs="Arial"/>
          <w:lang w:val="en-US"/>
        </w:rPr>
        <w:t>c</w:t>
      </w:r>
      <w:r w:rsidR="002E0D8B" w:rsidRPr="00CC4007">
        <w:rPr>
          <w:rFonts w:ascii="Arial" w:hAnsi="Arial" w:cs="Arial"/>
          <w:lang w:val="en-US"/>
        </w:rPr>
        <w:t>an arise where urgent decants are required from fire or flood damaged properties. In addition</w:t>
      </w:r>
      <w:r w:rsidR="00044DB1" w:rsidRPr="00CC4007">
        <w:rPr>
          <w:rFonts w:ascii="Arial" w:hAnsi="Arial" w:cs="Arial"/>
          <w:lang w:val="en-US"/>
        </w:rPr>
        <w:t>,</w:t>
      </w:r>
      <w:r w:rsidR="002E0D8B" w:rsidRPr="00CC4007">
        <w:rPr>
          <w:rFonts w:ascii="Arial" w:hAnsi="Arial" w:cs="Arial"/>
          <w:lang w:val="en-US"/>
        </w:rPr>
        <w:t xml:space="preserve"> there may be </w:t>
      </w:r>
      <w:r w:rsidR="00DF6769" w:rsidRPr="00CC4007">
        <w:rPr>
          <w:rFonts w:ascii="Arial" w:hAnsi="Arial" w:cs="Arial"/>
          <w:lang w:val="en-US"/>
        </w:rPr>
        <w:t xml:space="preserve">cases that cannot be adequately assessed under the Common Assessment of Need, but where the Association </w:t>
      </w:r>
      <w:r w:rsidR="002A018D" w:rsidRPr="00CC4007">
        <w:rPr>
          <w:rFonts w:ascii="Arial" w:hAnsi="Arial" w:cs="Arial"/>
          <w:lang w:val="en-US"/>
        </w:rPr>
        <w:t>m</w:t>
      </w:r>
      <w:r w:rsidR="00B03BBE" w:rsidRPr="00CC4007">
        <w:rPr>
          <w:rFonts w:ascii="Arial" w:hAnsi="Arial" w:cs="Arial"/>
          <w:lang w:val="en-US"/>
        </w:rPr>
        <w:t xml:space="preserve">ay be able to assist. </w:t>
      </w:r>
      <w:r w:rsidR="00DF6769" w:rsidRPr="00CC4007">
        <w:rPr>
          <w:rFonts w:ascii="Arial" w:hAnsi="Arial" w:cs="Arial"/>
          <w:lang w:val="en-US"/>
        </w:rPr>
        <w:t>These cases may be considered by the Housing</w:t>
      </w:r>
      <w:r w:rsidR="002A018D" w:rsidRPr="00CC4007">
        <w:rPr>
          <w:rFonts w:ascii="Arial" w:hAnsi="Arial" w:cs="Arial"/>
          <w:lang w:val="en-US"/>
        </w:rPr>
        <w:t xml:space="preserve"> Officer and Housing </w:t>
      </w:r>
      <w:proofErr w:type="gramStart"/>
      <w:r w:rsidR="002A018D" w:rsidRPr="00CC4007">
        <w:rPr>
          <w:rFonts w:ascii="Arial" w:hAnsi="Arial" w:cs="Arial"/>
          <w:lang w:val="en-US"/>
        </w:rPr>
        <w:t>Manage</w:t>
      </w:r>
      <w:r w:rsidR="00DF6769" w:rsidRPr="00CC4007">
        <w:rPr>
          <w:rFonts w:ascii="Arial" w:hAnsi="Arial" w:cs="Arial"/>
          <w:lang w:val="en-US"/>
        </w:rPr>
        <w:t>r, and</w:t>
      </w:r>
      <w:proofErr w:type="gramEnd"/>
      <w:r w:rsidR="00DF6769" w:rsidRPr="00CC4007">
        <w:rPr>
          <w:rFonts w:ascii="Arial" w:hAnsi="Arial" w:cs="Arial"/>
          <w:lang w:val="en-US"/>
        </w:rPr>
        <w:t xml:space="preserve"> may be referred to the </w:t>
      </w:r>
      <w:r w:rsidR="002A018D" w:rsidRPr="00CC4007">
        <w:rPr>
          <w:rFonts w:ascii="Arial" w:hAnsi="Arial" w:cs="Arial"/>
          <w:lang w:val="en-US"/>
        </w:rPr>
        <w:t xml:space="preserve">Board of Management </w:t>
      </w:r>
      <w:r w:rsidR="00DF6769" w:rsidRPr="00CC4007">
        <w:rPr>
          <w:rFonts w:ascii="Arial" w:hAnsi="Arial" w:cs="Arial"/>
          <w:lang w:val="en-US"/>
        </w:rPr>
        <w:t>in exceptional circumstances.</w:t>
      </w:r>
    </w:p>
    <w:p w14:paraId="5647E4A5" w14:textId="77777777" w:rsidR="003D11AE" w:rsidRPr="00CC4007" w:rsidRDefault="003D11AE"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b/>
          <w:lang w:val="en-US"/>
        </w:rPr>
      </w:pPr>
    </w:p>
    <w:p w14:paraId="784122A5" w14:textId="661BC1EF" w:rsidR="003D11AE" w:rsidRPr="00CC4007" w:rsidRDefault="002E0D8B" w:rsidP="000B65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b/>
          <w:lang w:val="en-US"/>
        </w:rPr>
      </w:pPr>
      <w:r w:rsidRPr="00CC4007">
        <w:rPr>
          <w:rFonts w:ascii="Arial" w:hAnsi="Arial" w:cs="Arial"/>
          <w:b/>
          <w:lang w:val="en-US"/>
        </w:rPr>
        <w:t>7.2</w:t>
      </w:r>
      <w:r w:rsidRPr="00CC4007">
        <w:rPr>
          <w:rFonts w:ascii="Arial" w:hAnsi="Arial" w:cs="Arial"/>
          <w:b/>
          <w:lang w:val="en-US"/>
        </w:rPr>
        <w:tab/>
        <w:t>Mutual Exchanges</w:t>
      </w:r>
    </w:p>
    <w:p w14:paraId="75DB162A" w14:textId="77777777" w:rsidR="003D11AE" w:rsidRPr="00CC4007" w:rsidRDefault="003D11AE"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67E4BD2F" w14:textId="77777777" w:rsidR="00A5662F" w:rsidRPr="00CC4007" w:rsidRDefault="00402143" w:rsidP="00044D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r w:rsidRPr="00CC4007">
        <w:rPr>
          <w:rFonts w:ascii="Arial" w:hAnsi="Arial" w:cs="Arial"/>
          <w:lang w:val="en-US"/>
        </w:rPr>
        <w:t>These c</w:t>
      </w:r>
      <w:r w:rsidR="005C509B" w:rsidRPr="00CC4007">
        <w:rPr>
          <w:rFonts w:ascii="Arial" w:hAnsi="Arial" w:cs="Arial"/>
          <w:lang w:val="en-US"/>
        </w:rPr>
        <w:t>an allow tenant</w:t>
      </w:r>
      <w:r w:rsidR="00044DB1" w:rsidRPr="00CC4007">
        <w:rPr>
          <w:rFonts w:ascii="Arial" w:hAnsi="Arial" w:cs="Arial"/>
          <w:lang w:val="en-US"/>
        </w:rPr>
        <w:t>s of this Association, other H</w:t>
      </w:r>
      <w:r w:rsidR="005C509B" w:rsidRPr="00CC4007">
        <w:rPr>
          <w:rFonts w:ascii="Arial" w:hAnsi="Arial" w:cs="Arial"/>
          <w:lang w:val="en-US"/>
        </w:rPr>
        <w:t xml:space="preserve">ousing </w:t>
      </w:r>
      <w:r w:rsidR="00044DB1" w:rsidRPr="00CC4007">
        <w:rPr>
          <w:rFonts w:ascii="Arial" w:hAnsi="Arial" w:cs="Arial"/>
          <w:lang w:val="en-US"/>
        </w:rPr>
        <w:t>A</w:t>
      </w:r>
      <w:r w:rsidR="005C509B" w:rsidRPr="00CC4007">
        <w:rPr>
          <w:rFonts w:ascii="Arial" w:hAnsi="Arial" w:cs="Arial"/>
          <w:lang w:val="en-US"/>
        </w:rPr>
        <w:t xml:space="preserve">ssociations and </w:t>
      </w:r>
      <w:r w:rsidR="00044DB1" w:rsidRPr="00CC4007">
        <w:rPr>
          <w:rFonts w:ascii="Arial" w:hAnsi="Arial" w:cs="Arial"/>
          <w:lang w:val="en-US"/>
        </w:rPr>
        <w:t xml:space="preserve">Local Authorities </w:t>
      </w:r>
      <w:r w:rsidR="005C509B" w:rsidRPr="00CC4007">
        <w:rPr>
          <w:rFonts w:ascii="Arial" w:hAnsi="Arial" w:cs="Arial"/>
          <w:lang w:val="en-US"/>
        </w:rPr>
        <w:t xml:space="preserve">to solve their own housing needs.  </w:t>
      </w:r>
      <w:r w:rsidR="002E0D8B" w:rsidRPr="00CC4007">
        <w:rPr>
          <w:rFonts w:ascii="Arial" w:hAnsi="Arial" w:cs="Arial"/>
          <w:lang w:val="en-US"/>
        </w:rPr>
        <w:t xml:space="preserve">The Association encourages this housing option as it results in increased tenant satisfaction without any loss of </w:t>
      </w:r>
      <w:r w:rsidR="0013195E" w:rsidRPr="00CC4007">
        <w:rPr>
          <w:rFonts w:ascii="Arial" w:hAnsi="Arial" w:cs="Arial"/>
          <w:lang w:val="en-US"/>
        </w:rPr>
        <w:t xml:space="preserve">rent or void property costs. </w:t>
      </w:r>
      <w:r w:rsidR="002E0D8B" w:rsidRPr="00CC4007">
        <w:rPr>
          <w:rFonts w:ascii="Arial" w:hAnsi="Arial" w:cs="Arial"/>
          <w:lang w:val="en-US"/>
        </w:rPr>
        <w:t>(The Association</w:t>
      </w:r>
      <w:r w:rsidR="005D6EBF" w:rsidRPr="00CC4007">
        <w:rPr>
          <w:rFonts w:ascii="Arial" w:hAnsi="Arial" w:cs="Arial"/>
          <w:lang w:val="en-US"/>
        </w:rPr>
        <w:t>’</w:t>
      </w:r>
      <w:r w:rsidR="002E0D8B" w:rsidRPr="00CC4007">
        <w:rPr>
          <w:rFonts w:ascii="Arial" w:hAnsi="Arial" w:cs="Arial"/>
          <w:lang w:val="en-US"/>
        </w:rPr>
        <w:t>s Mutual Exchange Policy outlines the eligibility and timescales of an exchange)</w:t>
      </w:r>
    </w:p>
    <w:p w14:paraId="7EC499C9" w14:textId="77777777" w:rsidR="00B97664" w:rsidRPr="00CC4007" w:rsidRDefault="00B97664"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3443451C" w14:textId="77777777" w:rsidR="003D11AE" w:rsidRPr="00CC4007" w:rsidRDefault="002E0D8B" w:rsidP="00044D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b/>
          <w:lang w:val="en-US"/>
        </w:rPr>
      </w:pPr>
      <w:r w:rsidRPr="00CC4007">
        <w:rPr>
          <w:rFonts w:ascii="Arial" w:hAnsi="Arial" w:cs="Arial"/>
          <w:b/>
          <w:lang w:val="en-US"/>
        </w:rPr>
        <w:t>7.3</w:t>
      </w:r>
      <w:r w:rsidRPr="00CC4007">
        <w:rPr>
          <w:rFonts w:ascii="Arial" w:hAnsi="Arial" w:cs="Arial"/>
          <w:b/>
          <w:lang w:val="en-US"/>
        </w:rPr>
        <w:tab/>
        <w:t>Transfers</w:t>
      </w:r>
    </w:p>
    <w:p w14:paraId="13BF1E70" w14:textId="77777777" w:rsidR="003D11AE" w:rsidRPr="00CC4007" w:rsidRDefault="003D11AE"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25FF6B4E" w14:textId="124726BA" w:rsidR="00DF6769" w:rsidRPr="00CC4007" w:rsidRDefault="003D11AE" w:rsidP="00044D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r w:rsidRPr="00CC4007">
        <w:rPr>
          <w:rFonts w:ascii="Arial" w:hAnsi="Arial" w:cs="Arial"/>
          <w:lang w:val="en-US"/>
        </w:rPr>
        <w:tab/>
      </w:r>
      <w:r w:rsidR="008E1997" w:rsidRPr="00CC4007">
        <w:rPr>
          <w:rFonts w:ascii="Arial" w:hAnsi="Arial" w:cs="Arial"/>
          <w:lang w:val="en-US"/>
        </w:rPr>
        <w:t xml:space="preserve">Tenants of the Association may apply to move </w:t>
      </w:r>
      <w:proofErr w:type="gramStart"/>
      <w:r w:rsidR="008E1997" w:rsidRPr="00CC4007">
        <w:rPr>
          <w:rFonts w:ascii="Arial" w:hAnsi="Arial" w:cs="Arial"/>
          <w:lang w:val="en-US"/>
        </w:rPr>
        <w:t>in order to</w:t>
      </w:r>
      <w:proofErr w:type="gramEnd"/>
      <w:r w:rsidR="008E1997" w:rsidRPr="00CC4007">
        <w:rPr>
          <w:rFonts w:ascii="Arial" w:hAnsi="Arial" w:cs="Arial"/>
          <w:lang w:val="en-US"/>
        </w:rPr>
        <w:t xml:space="preserve"> satisfy the need for </w:t>
      </w:r>
      <w:r w:rsidR="008E1997" w:rsidRPr="00CC4007">
        <w:rPr>
          <w:rFonts w:ascii="Arial" w:hAnsi="Arial" w:cs="Arial"/>
          <w:lang w:val="en-US"/>
        </w:rPr>
        <w:tab/>
        <w:t xml:space="preserve">another bedroom, or where their house is now too large, or where a medical </w:t>
      </w:r>
      <w:r w:rsidR="008E1997" w:rsidRPr="00CC4007">
        <w:rPr>
          <w:rFonts w:ascii="Arial" w:hAnsi="Arial" w:cs="Arial"/>
          <w:lang w:val="en-US"/>
        </w:rPr>
        <w:tab/>
        <w:t>need has arisen for a mov</w:t>
      </w:r>
      <w:r w:rsidR="00FC07ED" w:rsidRPr="00CC4007">
        <w:rPr>
          <w:rFonts w:ascii="Arial" w:hAnsi="Arial" w:cs="Arial"/>
          <w:lang w:val="en-US"/>
        </w:rPr>
        <w:t xml:space="preserve">e to a more suitable property. </w:t>
      </w:r>
      <w:r w:rsidR="008E1997" w:rsidRPr="00CC4007">
        <w:rPr>
          <w:rFonts w:ascii="Arial" w:hAnsi="Arial" w:cs="Arial"/>
          <w:lang w:val="en-US"/>
        </w:rPr>
        <w:t xml:space="preserve">Transfers are </w:t>
      </w:r>
      <w:r w:rsidR="008E1997" w:rsidRPr="00CC4007">
        <w:rPr>
          <w:rFonts w:ascii="Arial" w:hAnsi="Arial" w:cs="Arial"/>
          <w:lang w:val="en-US"/>
        </w:rPr>
        <w:tab/>
        <w:t xml:space="preserve">facilitated by the </w:t>
      </w:r>
      <w:r w:rsidR="00044DB1" w:rsidRPr="00CC4007">
        <w:rPr>
          <w:rFonts w:ascii="Arial" w:hAnsi="Arial" w:cs="Arial"/>
          <w:lang w:val="en-US"/>
        </w:rPr>
        <w:t>Association wherever possible</w:t>
      </w:r>
      <w:r w:rsidR="00044DB1" w:rsidRPr="00CC4007">
        <w:rPr>
          <w:rFonts w:ascii="Arial" w:hAnsi="Arial" w:cs="Arial"/>
          <w:lang w:val="en-US"/>
        </w:rPr>
        <w:tab/>
        <w:t xml:space="preserve"> and eligibility </w:t>
      </w:r>
      <w:r w:rsidR="008E1997" w:rsidRPr="00CC4007">
        <w:rPr>
          <w:rFonts w:ascii="Arial" w:hAnsi="Arial" w:cs="Arial"/>
          <w:lang w:val="en-US"/>
        </w:rPr>
        <w:t>criteria are</w:t>
      </w:r>
      <w:r w:rsidR="00044DB1" w:rsidRPr="00CC4007">
        <w:rPr>
          <w:rFonts w:ascii="Arial" w:hAnsi="Arial" w:cs="Arial"/>
          <w:lang w:val="en-US"/>
        </w:rPr>
        <w:t xml:space="preserve"> </w:t>
      </w:r>
      <w:proofErr w:type="gramStart"/>
      <w:r w:rsidR="00044DB1" w:rsidRPr="00CC4007">
        <w:rPr>
          <w:rFonts w:ascii="Arial" w:hAnsi="Arial" w:cs="Arial"/>
          <w:lang w:val="en-US"/>
        </w:rPr>
        <w:t xml:space="preserve">outlined </w:t>
      </w:r>
      <w:r w:rsidR="008E1997" w:rsidRPr="00CC4007">
        <w:rPr>
          <w:rFonts w:ascii="Arial" w:hAnsi="Arial" w:cs="Arial"/>
          <w:lang w:val="en-US"/>
        </w:rPr>
        <w:t xml:space="preserve"> </w:t>
      </w:r>
      <w:r w:rsidR="00363408" w:rsidRPr="00CC4007">
        <w:rPr>
          <w:rFonts w:ascii="Arial" w:hAnsi="Arial" w:cs="Arial"/>
          <w:lang w:val="en-US"/>
        </w:rPr>
        <w:tab/>
      </w:r>
      <w:proofErr w:type="gramEnd"/>
      <w:r w:rsidR="008E1997" w:rsidRPr="00CC4007">
        <w:rPr>
          <w:rFonts w:ascii="Arial" w:hAnsi="Arial" w:cs="Arial"/>
          <w:lang w:val="en-US"/>
        </w:rPr>
        <w:t>in the Transfer Policy.</w:t>
      </w:r>
    </w:p>
    <w:p w14:paraId="52C46727" w14:textId="77777777" w:rsidR="00FC07ED" w:rsidRPr="00CC4007" w:rsidRDefault="00FC07ED"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53B61883" w14:textId="3A6ED0B0" w:rsidR="00FC07ED" w:rsidRPr="00CC4007" w:rsidRDefault="00FC07ED"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r w:rsidRPr="00CC4007">
        <w:rPr>
          <w:rFonts w:ascii="Arial" w:hAnsi="Arial" w:cs="Arial"/>
          <w:lang w:val="en-US"/>
        </w:rPr>
        <w:t>Incentives to assist tenants to move may be offered where the move would benefit the tenant,</w:t>
      </w:r>
      <w:r w:rsidR="00B03BBE" w:rsidRPr="00CC4007">
        <w:rPr>
          <w:rFonts w:ascii="Arial" w:hAnsi="Arial" w:cs="Arial"/>
          <w:lang w:val="en-US"/>
        </w:rPr>
        <w:t xml:space="preserve"> </w:t>
      </w:r>
      <w:r w:rsidR="00402143" w:rsidRPr="00CC4007">
        <w:rPr>
          <w:rFonts w:ascii="Arial" w:hAnsi="Arial" w:cs="Arial"/>
          <w:lang w:val="en-US"/>
        </w:rPr>
        <w:t>app</w:t>
      </w:r>
      <w:r w:rsidR="00044DB1" w:rsidRPr="00CC4007">
        <w:rPr>
          <w:rFonts w:ascii="Arial" w:hAnsi="Arial" w:cs="Arial"/>
          <w:lang w:val="en-US"/>
        </w:rPr>
        <w:t xml:space="preserve">licants on the housing list and/or </w:t>
      </w:r>
      <w:r w:rsidR="00402143" w:rsidRPr="00CC4007">
        <w:rPr>
          <w:rFonts w:ascii="Arial" w:hAnsi="Arial" w:cs="Arial"/>
          <w:lang w:val="en-US"/>
        </w:rPr>
        <w:t xml:space="preserve">where the move would assist the Association to make best use of its housing stock. These have been agreed between FHR partners </w:t>
      </w:r>
      <w:r w:rsidR="005D6EBF" w:rsidRPr="00CC4007">
        <w:rPr>
          <w:rFonts w:ascii="Arial" w:hAnsi="Arial" w:cs="Arial"/>
          <w:lang w:val="en-US"/>
        </w:rPr>
        <w:t>and are detailed in</w:t>
      </w:r>
      <w:r w:rsidRPr="00CC4007">
        <w:rPr>
          <w:rFonts w:ascii="Arial" w:hAnsi="Arial" w:cs="Arial"/>
          <w:lang w:val="en-US"/>
        </w:rPr>
        <w:t xml:space="preserve"> the Association’s Transfer Policy.</w:t>
      </w:r>
    </w:p>
    <w:p w14:paraId="5938FC01" w14:textId="77777777" w:rsidR="00DF6769" w:rsidRPr="00CC4007" w:rsidRDefault="00DF6769"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b/>
          <w:lang w:val="en-US"/>
        </w:rPr>
      </w:pPr>
    </w:p>
    <w:p w14:paraId="7A289078" w14:textId="77777777" w:rsidR="003D11AE" w:rsidRPr="00CC4007" w:rsidRDefault="002E0D8B" w:rsidP="00044D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b/>
          <w:lang w:val="en-US"/>
        </w:rPr>
      </w:pPr>
      <w:r w:rsidRPr="00CC4007">
        <w:rPr>
          <w:rFonts w:ascii="Arial" w:hAnsi="Arial" w:cs="Arial"/>
          <w:b/>
          <w:lang w:val="en-US"/>
        </w:rPr>
        <w:t>7.4</w:t>
      </w:r>
      <w:r w:rsidRPr="00CC4007">
        <w:rPr>
          <w:rFonts w:ascii="Arial" w:hAnsi="Arial" w:cs="Arial"/>
          <w:b/>
          <w:lang w:val="en-US"/>
        </w:rPr>
        <w:tab/>
        <w:t>Mobility Schemes</w:t>
      </w:r>
    </w:p>
    <w:p w14:paraId="013B5132" w14:textId="77777777" w:rsidR="003D11AE" w:rsidRPr="00CC4007" w:rsidRDefault="003D11AE"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5BA6998B" w14:textId="49602469" w:rsidR="002C50B3" w:rsidRPr="00CC4007" w:rsidRDefault="00FC07ED"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r w:rsidRPr="00CC4007">
        <w:rPr>
          <w:rFonts w:ascii="Arial" w:hAnsi="Arial" w:cs="Arial"/>
          <w:lang w:val="en-US"/>
        </w:rPr>
        <w:t xml:space="preserve">The Association </w:t>
      </w:r>
      <w:r w:rsidR="002A170D" w:rsidRPr="00CC4007">
        <w:rPr>
          <w:rFonts w:ascii="Arial" w:hAnsi="Arial" w:cs="Arial"/>
          <w:lang w:val="en-US"/>
        </w:rPr>
        <w:t>may engage with</w:t>
      </w:r>
      <w:r w:rsidRPr="00CC4007">
        <w:rPr>
          <w:rFonts w:ascii="Arial" w:hAnsi="Arial" w:cs="Arial"/>
          <w:lang w:val="en-US"/>
        </w:rPr>
        <w:t xml:space="preserve"> any local or national arrangements which might be in place to assist tenants to move to meet their needs.</w:t>
      </w:r>
      <w:r w:rsidR="00044DB1" w:rsidRPr="00CC4007">
        <w:rPr>
          <w:rFonts w:ascii="Arial" w:hAnsi="Arial" w:cs="Arial"/>
          <w:lang w:val="en-US"/>
        </w:rPr>
        <w:t xml:space="preserve">  </w:t>
      </w:r>
    </w:p>
    <w:p w14:paraId="146E1A8B" w14:textId="77777777" w:rsidR="00FC07ED" w:rsidRPr="00CC4007" w:rsidRDefault="00FC07ED"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2FD1BAC1" w14:textId="77777777" w:rsidR="002C50B3" w:rsidRPr="00CC4007" w:rsidRDefault="002C50B3" w:rsidP="00044D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b/>
          <w:lang w:val="en-US"/>
        </w:rPr>
      </w:pPr>
      <w:r w:rsidRPr="00CC4007">
        <w:rPr>
          <w:rFonts w:ascii="Arial" w:hAnsi="Arial" w:cs="Arial"/>
          <w:b/>
          <w:lang w:val="en-US"/>
        </w:rPr>
        <w:t>7.5</w:t>
      </w:r>
      <w:r w:rsidRPr="00CC4007">
        <w:rPr>
          <w:rFonts w:ascii="Arial" w:hAnsi="Arial" w:cs="Arial"/>
          <w:b/>
          <w:lang w:val="en-US"/>
        </w:rPr>
        <w:tab/>
      </w:r>
      <w:r w:rsidRPr="00CC4007">
        <w:rPr>
          <w:rFonts w:ascii="Arial" w:hAnsi="Arial" w:cs="Arial"/>
          <w:b/>
          <w:bCs/>
          <w:lang w:val="en-US"/>
        </w:rPr>
        <w:t>Section 5 – Homeless Referrals</w:t>
      </w:r>
    </w:p>
    <w:p w14:paraId="1BF64839" w14:textId="77777777" w:rsidR="002C50B3" w:rsidRPr="00CC4007" w:rsidRDefault="002C50B3"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523D6F79" w14:textId="01B837DE" w:rsidR="002E0D8B" w:rsidRPr="00CC4007" w:rsidRDefault="003D11AE" w:rsidP="00E86ED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r w:rsidRPr="00CC4007">
        <w:rPr>
          <w:rFonts w:ascii="Arial" w:hAnsi="Arial" w:cs="Arial"/>
          <w:lang w:val="en-US"/>
        </w:rPr>
        <w:tab/>
      </w:r>
      <w:r w:rsidR="002C50B3" w:rsidRPr="00CC4007">
        <w:rPr>
          <w:rFonts w:ascii="Arial" w:hAnsi="Arial" w:cs="Arial"/>
          <w:lang w:val="en-US"/>
        </w:rPr>
        <w:t>The Associati</w:t>
      </w:r>
      <w:r w:rsidR="00FC07ED" w:rsidRPr="00CC4007">
        <w:rPr>
          <w:rFonts w:ascii="Arial" w:hAnsi="Arial" w:cs="Arial"/>
          <w:lang w:val="en-US"/>
        </w:rPr>
        <w:t xml:space="preserve">on has </w:t>
      </w:r>
      <w:proofErr w:type="gramStart"/>
      <w:r w:rsidR="00FC07ED" w:rsidRPr="00CC4007">
        <w:rPr>
          <w:rFonts w:ascii="Arial" w:hAnsi="Arial" w:cs="Arial"/>
          <w:lang w:val="en-US"/>
        </w:rPr>
        <w:t>entered into</w:t>
      </w:r>
      <w:proofErr w:type="gramEnd"/>
      <w:r w:rsidR="00FC07ED" w:rsidRPr="00CC4007">
        <w:rPr>
          <w:rFonts w:ascii="Arial" w:hAnsi="Arial" w:cs="Arial"/>
          <w:lang w:val="en-US"/>
        </w:rPr>
        <w:t xml:space="preserve"> a Protocol</w:t>
      </w:r>
      <w:r w:rsidR="002C50B3" w:rsidRPr="00CC4007">
        <w:rPr>
          <w:rFonts w:ascii="Arial" w:hAnsi="Arial" w:cs="Arial"/>
          <w:lang w:val="en-US"/>
        </w:rPr>
        <w:t xml:space="preserve"> with Fife Council</w:t>
      </w:r>
      <w:r w:rsidR="00044DB1" w:rsidRPr="00CC4007">
        <w:rPr>
          <w:rFonts w:ascii="Arial" w:hAnsi="Arial" w:cs="Arial"/>
          <w:lang w:val="en-US"/>
        </w:rPr>
        <w:t>,</w:t>
      </w:r>
      <w:r w:rsidR="002C50B3" w:rsidRPr="00CC4007">
        <w:rPr>
          <w:rFonts w:ascii="Arial" w:hAnsi="Arial" w:cs="Arial"/>
          <w:lang w:val="en-US"/>
        </w:rPr>
        <w:t xml:space="preserve"> whereby a proportion of lets are made available to applicants with </w:t>
      </w:r>
      <w:r w:rsidR="002C50B3" w:rsidRPr="00CC4007">
        <w:rPr>
          <w:rFonts w:ascii="Arial" w:hAnsi="Arial" w:cs="Arial"/>
          <w:strike/>
          <w:lang w:val="en-US"/>
        </w:rPr>
        <w:t xml:space="preserve">a </w:t>
      </w:r>
      <w:r w:rsidR="002C50B3" w:rsidRPr="00CC4007">
        <w:rPr>
          <w:rFonts w:ascii="Arial" w:hAnsi="Arial" w:cs="Arial"/>
          <w:lang w:val="en-US"/>
        </w:rPr>
        <w:t>Homeless Priority.  T</w:t>
      </w:r>
      <w:r w:rsidR="000E27BD" w:rsidRPr="00CC4007">
        <w:rPr>
          <w:rFonts w:ascii="Arial" w:hAnsi="Arial" w:cs="Arial"/>
          <w:lang w:val="en-US"/>
        </w:rPr>
        <w:t xml:space="preserve">he Association will aim to </w:t>
      </w:r>
      <w:r w:rsidR="002C1237" w:rsidRPr="00CC4007">
        <w:rPr>
          <w:rFonts w:ascii="Arial" w:hAnsi="Arial" w:cs="Arial"/>
          <w:lang w:val="en-US"/>
        </w:rPr>
        <w:t xml:space="preserve">meet the quota which is set by the Fife Housing Register Executive </w:t>
      </w:r>
      <w:r w:rsidR="002C1237" w:rsidRPr="00CC4007">
        <w:rPr>
          <w:rFonts w:ascii="Arial" w:hAnsi="Arial" w:cs="Arial"/>
          <w:lang w:val="en-US"/>
        </w:rPr>
        <w:lastRenderedPageBreak/>
        <w:t>annually,</w:t>
      </w:r>
      <w:r w:rsidR="002C50B3" w:rsidRPr="00CC4007">
        <w:rPr>
          <w:rFonts w:ascii="Arial" w:hAnsi="Arial" w:cs="Arial"/>
          <w:lang w:val="en-US"/>
        </w:rPr>
        <w:t xml:space="preserve"> but the actual number will depend on the type of properties becom</w:t>
      </w:r>
      <w:r w:rsidR="00B83E17" w:rsidRPr="00CC4007">
        <w:rPr>
          <w:rFonts w:ascii="Arial" w:hAnsi="Arial" w:cs="Arial"/>
          <w:lang w:val="en-US"/>
        </w:rPr>
        <w:t>i</w:t>
      </w:r>
      <w:r w:rsidR="002A170D" w:rsidRPr="00CC4007">
        <w:rPr>
          <w:rFonts w:ascii="Arial" w:hAnsi="Arial" w:cs="Arial"/>
          <w:lang w:val="en-US"/>
        </w:rPr>
        <w:t>ng available in any given year. RSLs have a statutory responsibility to house homeless households, and this</w:t>
      </w:r>
      <w:r w:rsidR="00FC07ED" w:rsidRPr="00CC4007">
        <w:rPr>
          <w:rFonts w:ascii="Arial" w:hAnsi="Arial" w:cs="Arial"/>
          <w:lang w:val="en-US"/>
        </w:rPr>
        <w:t xml:space="preserve"> Protocol meets the criteria for </w:t>
      </w:r>
      <w:r w:rsidR="002A170D" w:rsidRPr="00CC4007">
        <w:rPr>
          <w:rFonts w:ascii="Arial" w:hAnsi="Arial" w:cs="Arial"/>
          <w:lang w:val="en-US"/>
        </w:rPr>
        <w:t>our</w:t>
      </w:r>
      <w:r w:rsidR="00FC07ED" w:rsidRPr="00CC4007">
        <w:rPr>
          <w:rFonts w:ascii="Arial" w:hAnsi="Arial" w:cs="Arial"/>
          <w:lang w:val="en-US"/>
        </w:rPr>
        <w:t xml:space="preserve"> contribution</w:t>
      </w:r>
      <w:r w:rsidR="002A170D" w:rsidRPr="00CC4007">
        <w:rPr>
          <w:rFonts w:ascii="Arial" w:hAnsi="Arial" w:cs="Arial"/>
          <w:lang w:val="en-US"/>
        </w:rPr>
        <w:t>,</w:t>
      </w:r>
      <w:r w:rsidR="00FC07ED" w:rsidRPr="00CC4007">
        <w:rPr>
          <w:rFonts w:ascii="Arial" w:hAnsi="Arial" w:cs="Arial"/>
          <w:lang w:val="en-US"/>
        </w:rPr>
        <w:t xml:space="preserve"> </w:t>
      </w:r>
      <w:r w:rsidR="002A170D" w:rsidRPr="00CC4007">
        <w:rPr>
          <w:rFonts w:ascii="Arial" w:hAnsi="Arial" w:cs="Arial"/>
          <w:lang w:val="en-US"/>
        </w:rPr>
        <w:t>as</w:t>
      </w:r>
      <w:r w:rsidR="00FC07ED" w:rsidRPr="00CC4007">
        <w:rPr>
          <w:rFonts w:ascii="Arial" w:hAnsi="Arial" w:cs="Arial"/>
          <w:lang w:val="en-US"/>
        </w:rPr>
        <w:t xml:space="preserve"> contained within the Housing (Scotland</w:t>
      </w:r>
      <w:r w:rsidR="002C1237" w:rsidRPr="00CC4007">
        <w:rPr>
          <w:rFonts w:ascii="Arial" w:hAnsi="Arial" w:cs="Arial"/>
          <w:lang w:val="en-US"/>
        </w:rPr>
        <w:t>) Act 2001 as amended.</w:t>
      </w:r>
    </w:p>
    <w:p w14:paraId="4EA6C538" w14:textId="77777777" w:rsidR="00B83E17" w:rsidRPr="00CC4007" w:rsidRDefault="00B83E17"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6EE8CBA9" w14:textId="77777777" w:rsidR="003D11AE" w:rsidRPr="00CC4007" w:rsidRDefault="002E0D8B" w:rsidP="00B10C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b/>
          <w:lang w:val="en-US"/>
        </w:rPr>
      </w:pPr>
      <w:r w:rsidRPr="00CC4007">
        <w:rPr>
          <w:rFonts w:ascii="Arial" w:hAnsi="Arial" w:cs="Arial"/>
          <w:b/>
          <w:lang w:val="en-US"/>
        </w:rPr>
        <w:t>7.6</w:t>
      </w:r>
      <w:r w:rsidRPr="00CC4007">
        <w:rPr>
          <w:rFonts w:ascii="Arial" w:hAnsi="Arial" w:cs="Arial"/>
          <w:b/>
          <w:lang w:val="en-US"/>
        </w:rPr>
        <w:tab/>
        <w:t>Assignation</w:t>
      </w:r>
    </w:p>
    <w:p w14:paraId="73D9F5D2" w14:textId="77777777" w:rsidR="003D11AE" w:rsidRPr="00CC4007" w:rsidRDefault="003D11AE"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0BB87AFE" w14:textId="7E57FEB2" w:rsidR="002E0D8B" w:rsidRPr="00CC4007" w:rsidRDefault="00B83E17"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r w:rsidRPr="00CC4007">
        <w:rPr>
          <w:rFonts w:ascii="Arial" w:hAnsi="Arial" w:cs="Arial"/>
          <w:lang w:val="en-US"/>
        </w:rPr>
        <w:t>This can allow applicants who m</w:t>
      </w:r>
      <w:r w:rsidR="002E0D8B" w:rsidRPr="00CC4007">
        <w:rPr>
          <w:rFonts w:ascii="Arial" w:hAnsi="Arial" w:cs="Arial"/>
          <w:lang w:val="en-US"/>
        </w:rPr>
        <w:t>eet the Association’s Assignation Policy requirements to assume a tenancy where a tenant wishes to terminate.</w:t>
      </w:r>
      <w:r w:rsidR="00FC07ED" w:rsidRPr="00CC4007">
        <w:rPr>
          <w:rFonts w:ascii="Arial" w:hAnsi="Arial" w:cs="Arial"/>
          <w:lang w:val="en-US"/>
        </w:rPr>
        <w:t xml:space="preserve">  Eligibility criteria are set out in the Assignations Policy.</w:t>
      </w:r>
    </w:p>
    <w:p w14:paraId="520D8B99" w14:textId="6A20954C" w:rsidR="00245438" w:rsidRPr="00CC4007" w:rsidRDefault="00245438"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7F0C7A05" w14:textId="31080919" w:rsidR="00245438" w:rsidRPr="00CC4007" w:rsidRDefault="002605DC" w:rsidP="00B10C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b/>
          <w:u w:val="single"/>
          <w:lang w:val="en-US"/>
        </w:rPr>
      </w:pPr>
      <w:r w:rsidRPr="00CC4007">
        <w:rPr>
          <w:rFonts w:ascii="Arial" w:hAnsi="Arial" w:cs="Arial"/>
          <w:b/>
          <w:lang w:val="en-US"/>
        </w:rPr>
        <w:t xml:space="preserve">7.7 </w:t>
      </w:r>
      <w:r w:rsidR="00245438" w:rsidRPr="00CC4007">
        <w:rPr>
          <w:rFonts w:ascii="Arial" w:hAnsi="Arial" w:cs="Arial"/>
          <w:b/>
          <w:lang w:val="en-US"/>
        </w:rPr>
        <w:tab/>
      </w:r>
      <w:r w:rsidR="00245438" w:rsidRPr="00CC4007">
        <w:rPr>
          <w:rFonts w:ascii="Arial" w:hAnsi="Arial" w:cs="Arial"/>
          <w:b/>
          <w:bCs/>
          <w:lang w:val="en-US"/>
        </w:rPr>
        <w:t>Nomination</w:t>
      </w:r>
      <w:r w:rsidRPr="00CC4007">
        <w:rPr>
          <w:rFonts w:ascii="Arial" w:hAnsi="Arial" w:cs="Arial"/>
          <w:b/>
          <w:bCs/>
          <w:lang w:val="en-US"/>
        </w:rPr>
        <w:t>s</w:t>
      </w:r>
      <w:r w:rsidR="00245438" w:rsidRPr="00CC4007">
        <w:rPr>
          <w:rFonts w:ascii="Arial" w:hAnsi="Arial" w:cs="Arial"/>
          <w:b/>
          <w:bCs/>
          <w:lang w:val="en-US"/>
        </w:rPr>
        <w:t xml:space="preserve"> </w:t>
      </w:r>
    </w:p>
    <w:p w14:paraId="3F5325EF" w14:textId="776E6EB5" w:rsidR="002E0D8B" w:rsidRPr="00CC4007" w:rsidRDefault="002E0D8B"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513461F5" w14:textId="517C32CB" w:rsidR="002605DC" w:rsidRPr="00CC4007" w:rsidRDefault="00245438"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r w:rsidRPr="00CC4007">
        <w:rPr>
          <w:rFonts w:ascii="Arial" w:hAnsi="Arial" w:cs="Arial"/>
          <w:lang w:val="en-US"/>
        </w:rPr>
        <w:t xml:space="preserve">Glen Housing Association </w:t>
      </w:r>
      <w:r w:rsidR="002605DC" w:rsidRPr="00CC4007">
        <w:rPr>
          <w:rFonts w:ascii="Arial" w:hAnsi="Arial" w:cs="Arial"/>
          <w:lang w:val="en-US"/>
        </w:rPr>
        <w:t xml:space="preserve">currently </w:t>
      </w:r>
      <w:r w:rsidR="00B3374D" w:rsidRPr="00CC4007">
        <w:rPr>
          <w:rFonts w:ascii="Arial" w:hAnsi="Arial" w:cs="Arial"/>
          <w:lang w:val="en-US"/>
        </w:rPr>
        <w:t>has</w:t>
      </w:r>
      <w:r w:rsidRPr="00CC4007">
        <w:rPr>
          <w:rFonts w:ascii="Arial" w:hAnsi="Arial" w:cs="Arial"/>
          <w:lang w:val="en-US"/>
        </w:rPr>
        <w:t xml:space="preserve"> an Operational and Strategic Partnership with Aberlour Childcare Trust. As part of this partnership</w:t>
      </w:r>
      <w:r w:rsidR="00B3374D" w:rsidRPr="00CC4007">
        <w:rPr>
          <w:rFonts w:ascii="Arial" w:hAnsi="Arial" w:cs="Arial"/>
          <w:lang w:val="en-US"/>
        </w:rPr>
        <w:t>,</w:t>
      </w:r>
      <w:r w:rsidRPr="00CC4007">
        <w:rPr>
          <w:rFonts w:ascii="Arial" w:hAnsi="Arial" w:cs="Arial"/>
          <w:lang w:val="en-US"/>
        </w:rPr>
        <w:t xml:space="preserve"> Aberlour will nominate young people from their services who are ready for independent living with care and support </w:t>
      </w:r>
      <w:r w:rsidR="00AC5068" w:rsidRPr="00CC4007">
        <w:rPr>
          <w:rFonts w:ascii="Arial" w:hAnsi="Arial" w:cs="Arial"/>
          <w:lang w:val="en-US"/>
        </w:rPr>
        <w:t xml:space="preserve">packages provided by </w:t>
      </w:r>
      <w:r w:rsidRPr="00CC4007">
        <w:rPr>
          <w:rFonts w:ascii="Arial" w:hAnsi="Arial" w:cs="Arial"/>
          <w:lang w:val="en-US"/>
        </w:rPr>
        <w:t>Abe</w:t>
      </w:r>
      <w:r w:rsidR="00B3374D" w:rsidRPr="00CC4007">
        <w:rPr>
          <w:rFonts w:ascii="Arial" w:hAnsi="Arial" w:cs="Arial"/>
          <w:lang w:val="en-US"/>
        </w:rPr>
        <w:t>rl</w:t>
      </w:r>
      <w:r w:rsidRPr="00CC4007">
        <w:rPr>
          <w:rFonts w:ascii="Arial" w:hAnsi="Arial" w:cs="Arial"/>
          <w:lang w:val="en-US"/>
        </w:rPr>
        <w:t xml:space="preserve">our. </w:t>
      </w:r>
      <w:r w:rsidR="002605DC" w:rsidRPr="00CC4007">
        <w:rPr>
          <w:rFonts w:ascii="Arial" w:hAnsi="Arial" w:cs="Arial"/>
          <w:lang w:val="en-US"/>
        </w:rPr>
        <w:t xml:space="preserve">We may </w:t>
      </w:r>
      <w:proofErr w:type="gramStart"/>
      <w:r w:rsidR="002605DC" w:rsidRPr="00CC4007">
        <w:rPr>
          <w:rFonts w:ascii="Arial" w:hAnsi="Arial" w:cs="Arial"/>
          <w:lang w:val="en-US"/>
        </w:rPr>
        <w:t>enter into</w:t>
      </w:r>
      <w:proofErr w:type="gramEnd"/>
      <w:r w:rsidR="00B3374D" w:rsidRPr="00CC4007">
        <w:rPr>
          <w:rFonts w:ascii="Arial" w:hAnsi="Arial" w:cs="Arial"/>
          <w:lang w:val="en-US"/>
        </w:rPr>
        <w:t xml:space="preserve"> a</w:t>
      </w:r>
      <w:r w:rsidR="002605DC" w:rsidRPr="00CC4007">
        <w:rPr>
          <w:rFonts w:ascii="Arial" w:hAnsi="Arial" w:cs="Arial"/>
          <w:lang w:val="en-US"/>
        </w:rPr>
        <w:t xml:space="preserve"> similar arrangement with other providers in the future.</w:t>
      </w:r>
    </w:p>
    <w:p w14:paraId="23267655" w14:textId="77777777" w:rsidR="002605DC" w:rsidRPr="00CC4007" w:rsidRDefault="002605DC"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6F1BF5C7" w14:textId="2CD6679F" w:rsidR="002464CA" w:rsidRPr="00CC4007" w:rsidRDefault="002605DC"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rPr>
      </w:pPr>
      <w:r w:rsidRPr="00CC4007">
        <w:rPr>
          <w:rFonts w:ascii="Arial" w:hAnsi="Arial" w:cs="Arial"/>
          <w:lang w:val="en-US"/>
        </w:rPr>
        <w:t>Suitable p</w:t>
      </w:r>
      <w:r w:rsidR="00245438" w:rsidRPr="00CC4007">
        <w:rPr>
          <w:rFonts w:ascii="Arial" w:hAnsi="Arial" w:cs="Arial"/>
          <w:lang w:val="en-US"/>
        </w:rPr>
        <w:t>roperties will be allocated through the FHR system</w:t>
      </w:r>
      <w:r w:rsidR="00B3374D" w:rsidRPr="00CC4007">
        <w:rPr>
          <w:rFonts w:ascii="Arial" w:hAnsi="Arial" w:cs="Arial"/>
          <w:lang w:val="en-US"/>
        </w:rPr>
        <w:t>,</w:t>
      </w:r>
      <w:r w:rsidR="00245438" w:rsidRPr="00CC4007">
        <w:rPr>
          <w:rFonts w:ascii="Arial" w:hAnsi="Arial" w:cs="Arial"/>
          <w:lang w:val="en-US"/>
        </w:rPr>
        <w:t xml:space="preserve"> with the young person being offered a Short Secure Tenancy with support </w:t>
      </w:r>
      <w:r w:rsidRPr="00CC4007">
        <w:rPr>
          <w:rFonts w:ascii="Arial" w:hAnsi="Arial" w:cs="Arial"/>
          <w:lang w:val="en-US"/>
        </w:rPr>
        <w:t>provided by a third party</w:t>
      </w:r>
      <w:r w:rsidR="00245438" w:rsidRPr="00CC4007">
        <w:rPr>
          <w:rFonts w:ascii="Arial" w:hAnsi="Arial" w:cs="Arial"/>
          <w:lang w:val="en-US"/>
        </w:rPr>
        <w:t>.</w:t>
      </w:r>
      <w:r w:rsidR="00245438" w:rsidRPr="00CC4007">
        <w:rPr>
          <w:rFonts w:ascii="Arial" w:hAnsi="Arial" w:cs="Arial"/>
        </w:rPr>
        <w:t xml:space="preserve"> </w:t>
      </w:r>
      <w:r w:rsidR="002464CA" w:rsidRPr="00CC4007">
        <w:rPr>
          <w:rFonts w:ascii="Arial" w:hAnsi="Arial" w:cs="Arial"/>
        </w:rPr>
        <w:t>This will allow th</w:t>
      </w:r>
      <w:r w:rsidR="00B3374D" w:rsidRPr="00CC4007">
        <w:rPr>
          <w:rFonts w:ascii="Arial" w:hAnsi="Arial" w:cs="Arial"/>
        </w:rPr>
        <w:t>o</w:t>
      </w:r>
      <w:r w:rsidR="002464CA" w:rsidRPr="00CC4007">
        <w:rPr>
          <w:rFonts w:ascii="Arial" w:hAnsi="Arial" w:cs="Arial"/>
        </w:rPr>
        <w:t>se young people the greatest chance for success and the creation of a sustainable tenancy, by providing a tenancy in an appropriate environment with a care and support package that is familiar to them.</w:t>
      </w:r>
    </w:p>
    <w:p w14:paraId="6C68C25F" w14:textId="77777777" w:rsidR="00363408" w:rsidRPr="00CC4007" w:rsidRDefault="00363408"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rPr>
      </w:pPr>
    </w:p>
    <w:p w14:paraId="629A1043" w14:textId="561F7249" w:rsidR="00245438" w:rsidRPr="00CC4007" w:rsidRDefault="00245438"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r w:rsidRPr="00CC4007">
        <w:rPr>
          <w:rFonts w:ascii="Arial" w:hAnsi="Arial" w:cs="Arial"/>
        </w:rPr>
        <w:t>Allocations</w:t>
      </w:r>
      <w:r w:rsidRPr="00CC4007">
        <w:rPr>
          <w:rFonts w:ascii="Arial" w:hAnsi="Arial" w:cs="Arial"/>
          <w:lang w:val="en-US"/>
        </w:rPr>
        <w:t xml:space="preserve"> </w:t>
      </w:r>
      <w:r w:rsidR="002464CA" w:rsidRPr="00CC4007">
        <w:rPr>
          <w:rFonts w:ascii="Arial" w:hAnsi="Arial" w:cs="Arial"/>
          <w:lang w:val="en-US"/>
        </w:rPr>
        <w:t xml:space="preserve">made through this nomination agreement may </w:t>
      </w:r>
      <w:r w:rsidR="00DD3D53" w:rsidRPr="00CC4007">
        <w:rPr>
          <w:rFonts w:ascii="Arial" w:hAnsi="Arial" w:cs="Arial"/>
          <w:lang w:val="en-US"/>
        </w:rPr>
        <w:t>not be to the applicant</w:t>
      </w:r>
      <w:r w:rsidR="00B3374D" w:rsidRPr="00CC4007">
        <w:rPr>
          <w:rFonts w:ascii="Arial" w:hAnsi="Arial" w:cs="Arial"/>
          <w:lang w:val="en-US"/>
        </w:rPr>
        <w:t xml:space="preserve"> at the</w:t>
      </w:r>
      <w:r w:rsidR="00DD3D53" w:rsidRPr="00CC4007">
        <w:rPr>
          <w:rFonts w:ascii="Arial" w:hAnsi="Arial" w:cs="Arial"/>
          <w:lang w:val="en-US"/>
        </w:rPr>
        <w:t xml:space="preserve"> top of the list and offers may </w:t>
      </w:r>
      <w:r w:rsidR="002464CA" w:rsidRPr="00CC4007">
        <w:rPr>
          <w:rFonts w:ascii="Arial" w:hAnsi="Arial" w:cs="Arial"/>
          <w:lang w:val="en-US"/>
        </w:rPr>
        <w:t xml:space="preserve">therefore be </w:t>
      </w:r>
      <w:r w:rsidR="00DD3D53" w:rsidRPr="00CC4007">
        <w:rPr>
          <w:rFonts w:ascii="Arial" w:hAnsi="Arial" w:cs="Arial"/>
          <w:lang w:val="en-US"/>
        </w:rPr>
        <w:t xml:space="preserve">made </w:t>
      </w:r>
      <w:r w:rsidRPr="00CC4007">
        <w:rPr>
          <w:rFonts w:ascii="Arial" w:hAnsi="Arial" w:cs="Arial"/>
          <w:lang w:val="en-US"/>
        </w:rPr>
        <w:t>to a lower pointed applicant</w:t>
      </w:r>
      <w:r w:rsidR="00B3374D" w:rsidRPr="00CC4007">
        <w:rPr>
          <w:rFonts w:ascii="Arial" w:hAnsi="Arial" w:cs="Arial"/>
          <w:lang w:val="en-US"/>
        </w:rPr>
        <w:t>,</w:t>
      </w:r>
      <w:r w:rsidRPr="00CC4007">
        <w:rPr>
          <w:rFonts w:ascii="Arial" w:hAnsi="Arial" w:cs="Arial"/>
          <w:lang w:val="en-US"/>
        </w:rPr>
        <w:t xml:space="preserve"> or an applicant with the same level of points who has </w:t>
      </w:r>
      <w:r w:rsidR="00DD3D53" w:rsidRPr="00CC4007">
        <w:rPr>
          <w:rFonts w:ascii="Arial" w:hAnsi="Arial" w:cs="Arial"/>
          <w:lang w:val="en-US"/>
        </w:rPr>
        <w:t>been on the list for less time</w:t>
      </w:r>
      <w:r w:rsidRPr="00CC4007">
        <w:rPr>
          <w:rFonts w:ascii="Arial" w:hAnsi="Arial" w:cs="Arial"/>
          <w:lang w:val="en-US"/>
        </w:rPr>
        <w:t>.</w:t>
      </w:r>
    </w:p>
    <w:p w14:paraId="73E31C7C" w14:textId="77777777" w:rsidR="00B83E17" w:rsidRPr="00CC4007" w:rsidRDefault="00B83E17"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36BE02F9" w14:textId="77777777" w:rsidR="000B6542" w:rsidRPr="00CC4007" w:rsidRDefault="000B6542"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316E5439" w14:textId="74194EF3" w:rsidR="002E0D8B" w:rsidRPr="00CC4007" w:rsidRDefault="003D11AE" w:rsidP="00B10C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b/>
          <w:bCs/>
          <w:lang w:val="en-US"/>
        </w:rPr>
      </w:pPr>
      <w:r w:rsidRPr="00CC4007">
        <w:rPr>
          <w:rFonts w:ascii="Arial" w:hAnsi="Arial" w:cs="Arial"/>
          <w:b/>
          <w:bCs/>
          <w:lang w:val="en-US"/>
        </w:rPr>
        <w:t>8.</w:t>
      </w:r>
      <w:r w:rsidR="0040520A" w:rsidRPr="00CC4007">
        <w:rPr>
          <w:rFonts w:ascii="Arial" w:hAnsi="Arial" w:cs="Arial"/>
          <w:b/>
          <w:bCs/>
          <w:lang w:val="en-US"/>
        </w:rPr>
        <w:t xml:space="preserve"> </w:t>
      </w:r>
      <w:r w:rsidR="00B10CC2" w:rsidRPr="00CC4007">
        <w:rPr>
          <w:rFonts w:ascii="Arial" w:hAnsi="Arial" w:cs="Arial"/>
          <w:b/>
          <w:bCs/>
          <w:lang w:val="en-US"/>
        </w:rPr>
        <w:tab/>
      </w:r>
      <w:r w:rsidR="002E0D8B" w:rsidRPr="00CC4007">
        <w:rPr>
          <w:rFonts w:ascii="Arial" w:hAnsi="Arial" w:cs="Arial"/>
          <w:b/>
          <w:bCs/>
          <w:lang w:val="en-US"/>
        </w:rPr>
        <w:t>THE ALLOCATION SYSTEM</w:t>
      </w:r>
    </w:p>
    <w:p w14:paraId="70A1E818" w14:textId="77777777" w:rsidR="004633C8" w:rsidRPr="00CC4007" w:rsidRDefault="004633C8"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b/>
          <w:bCs/>
          <w:lang w:val="en-US"/>
        </w:rPr>
      </w:pPr>
    </w:p>
    <w:p w14:paraId="0E51D54F" w14:textId="77777777" w:rsidR="004633C8" w:rsidRPr="00CC4007" w:rsidRDefault="004633C8" w:rsidP="00B10C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b/>
          <w:bCs/>
          <w:u w:val="single"/>
          <w:lang w:val="en-US"/>
        </w:rPr>
      </w:pPr>
      <w:r w:rsidRPr="00CC4007">
        <w:rPr>
          <w:rFonts w:ascii="Arial" w:hAnsi="Arial" w:cs="Arial"/>
          <w:b/>
          <w:bCs/>
          <w:lang w:val="en-US"/>
        </w:rPr>
        <w:t>8.1</w:t>
      </w:r>
      <w:r w:rsidRPr="00CC4007">
        <w:rPr>
          <w:rFonts w:ascii="Arial" w:hAnsi="Arial" w:cs="Arial"/>
          <w:b/>
          <w:bCs/>
          <w:lang w:val="en-US"/>
        </w:rPr>
        <w:tab/>
      </w:r>
      <w:r w:rsidR="000E27BD" w:rsidRPr="00CC4007">
        <w:rPr>
          <w:rFonts w:ascii="Arial" w:hAnsi="Arial" w:cs="Arial"/>
          <w:b/>
          <w:lang w:val="en-US"/>
        </w:rPr>
        <w:t>Common Assessment of Need</w:t>
      </w:r>
    </w:p>
    <w:p w14:paraId="74710373" w14:textId="77777777" w:rsidR="004633C8" w:rsidRPr="00CC4007" w:rsidRDefault="004633C8"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b/>
          <w:bCs/>
          <w:lang w:val="en-US"/>
        </w:rPr>
      </w:pPr>
    </w:p>
    <w:p w14:paraId="2E9E451F" w14:textId="6E76DE82" w:rsidR="002E0D8B" w:rsidRPr="00CC4007" w:rsidRDefault="002A170D"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r w:rsidRPr="00CC4007">
        <w:rPr>
          <w:rFonts w:ascii="Arial" w:hAnsi="Arial" w:cs="Arial"/>
          <w:lang w:val="en-US"/>
        </w:rPr>
        <w:t>P</w:t>
      </w:r>
      <w:r w:rsidR="004633C8" w:rsidRPr="00CC4007">
        <w:rPr>
          <w:rFonts w:ascii="Arial" w:hAnsi="Arial" w:cs="Arial"/>
          <w:lang w:val="en-US"/>
        </w:rPr>
        <w:t xml:space="preserve">oints are awarded </w:t>
      </w:r>
      <w:proofErr w:type="gramStart"/>
      <w:r w:rsidR="004633C8" w:rsidRPr="00CC4007">
        <w:rPr>
          <w:rFonts w:ascii="Arial" w:hAnsi="Arial" w:cs="Arial"/>
          <w:lang w:val="en-US"/>
        </w:rPr>
        <w:t>on the basis of</w:t>
      </w:r>
      <w:proofErr w:type="gramEnd"/>
      <w:r w:rsidR="004633C8" w:rsidRPr="00CC4007">
        <w:rPr>
          <w:rFonts w:ascii="Arial" w:hAnsi="Arial" w:cs="Arial"/>
          <w:lang w:val="en-US"/>
        </w:rPr>
        <w:t xml:space="preserve"> assessed housing need</w:t>
      </w:r>
      <w:r w:rsidRPr="00CC4007">
        <w:rPr>
          <w:rFonts w:ascii="Arial" w:hAnsi="Arial" w:cs="Arial"/>
          <w:lang w:val="en-US"/>
        </w:rPr>
        <w:t xml:space="preserve"> through the Fife Housing Register system</w:t>
      </w:r>
      <w:r w:rsidR="004633C8" w:rsidRPr="00CC4007">
        <w:rPr>
          <w:rFonts w:ascii="Arial" w:hAnsi="Arial" w:cs="Arial"/>
          <w:lang w:val="en-US"/>
        </w:rPr>
        <w:t>. The Association accesses applications from the shared list and offers of accommodation will be targeted to tho</w:t>
      </w:r>
      <w:r w:rsidR="000E27BD" w:rsidRPr="00CC4007">
        <w:rPr>
          <w:rFonts w:ascii="Arial" w:hAnsi="Arial" w:cs="Arial"/>
          <w:lang w:val="en-US"/>
        </w:rPr>
        <w:t xml:space="preserve">se in greatest </w:t>
      </w:r>
      <w:r w:rsidR="00B10CC2" w:rsidRPr="00CC4007">
        <w:rPr>
          <w:rFonts w:ascii="Arial" w:hAnsi="Arial" w:cs="Arial"/>
          <w:lang w:val="en-US"/>
        </w:rPr>
        <w:t>housing need</w:t>
      </w:r>
      <w:r w:rsidR="000E27BD" w:rsidRPr="00CC4007">
        <w:rPr>
          <w:rFonts w:ascii="Arial" w:hAnsi="Arial" w:cs="Arial"/>
          <w:lang w:val="en-US"/>
        </w:rPr>
        <w:t>.  [</w:t>
      </w:r>
      <w:r w:rsidR="004633C8" w:rsidRPr="00CC4007">
        <w:rPr>
          <w:rFonts w:ascii="Arial" w:hAnsi="Arial" w:cs="Arial"/>
          <w:lang w:val="en-US"/>
        </w:rPr>
        <w:t xml:space="preserve">Appendix </w:t>
      </w:r>
      <w:r w:rsidR="00A82058" w:rsidRPr="00CC4007">
        <w:rPr>
          <w:rFonts w:ascii="Arial" w:hAnsi="Arial" w:cs="Arial"/>
          <w:lang w:val="en-US"/>
        </w:rPr>
        <w:t>1 – Common A</w:t>
      </w:r>
      <w:r w:rsidR="00B10CC2" w:rsidRPr="00CC4007">
        <w:rPr>
          <w:rFonts w:ascii="Arial" w:hAnsi="Arial" w:cs="Arial"/>
          <w:lang w:val="en-US"/>
        </w:rPr>
        <w:t>ssessment</w:t>
      </w:r>
      <w:r w:rsidR="000E27BD" w:rsidRPr="00CC4007">
        <w:rPr>
          <w:rFonts w:ascii="Arial" w:hAnsi="Arial" w:cs="Arial"/>
          <w:lang w:val="en-US"/>
        </w:rPr>
        <w:t xml:space="preserve"> of Need].</w:t>
      </w:r>
    </w:p>
    <w:p w14:paraId="08CE70EF" w14:textId="77777777" w:rsidR="000444BE" w:rsidRPr="00CC4007" w:rsidRDefault="000444BE"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r w:rsidRPr="00CC4007">
        <w:rPr>
          <w:rFonts w:ascii="Arial" w:hAnsi="Arial" w:cs="Arial"/>
          <w:lang w:val="en-US"/>
        </w:rPr>
        <w:tab/>
      </w:r>
    </w:p>
    <w:p w14:paraId="1360D0C6" w14:textId="2FEF0101" w:rsidR="000444BE" w:rsidRPr="00CC4007" w:rsidRDefault="000444BE"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r w:rsidRPr="00CC4007">
        <w:rPr>
          <w:rFonts w:ascii="Arial" w:hAnsi="Arial" w:cs="Arial"/>
          <w:lang w:val="en-US"/>
        </w:rPr>
        <w:tab/>
      </w:r>
      <w:r w:rsidR="00C20A8F" w:rsidRPr="00CC4007">
        <w:rPr>
          <w:rFonts w:ascii="Arial" w:hAnsi="Arial" w:cs="Arial"/>
          <w:lang w:val="en-US"/>
        </w:rPr>
        <w:t>The following categories make up the pointing scheme:</w:t>
      </w:r>
    </w:p>
    <w:p w14:paraId="32D91E10" w14:textId="77777777" w:rsidR="000B6542" w:rsidRPr="00CC4007" w:rsidRDefault="000B6542"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043607D6" w14:textId="77777777" w:rsidR="00990443" w:rsidRPr="00CC4007" w:rsidRDefault="0002741D" w:rsidP="00B10CC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b/>
          <w:lang w:val="en-US"/>
        </w:rPr>
      </w:pPr>
      <w:r w:rsidRPr="00CC4007">
        <w:rPr>
          <w:rFonts w:ascii="Arial" w:hAnsi="Arial" w:cs="Arial"/>
          <w:b/>
          <w:u w:val="single"/>
          <w:lang w:val="en-US"/>
        </w:rPr>
        <w:t xml:space="preserve">Urgent </w:t>
      </w:r>
      <w:r w:rsidR="00C20A8F" w:rsidRPr="00CC4007">
        <w:rPr>
          <w:rFonts w:ascii="Arial" w:hAnsi="Arial" w:cs="Arial"/>
          <w:b/>
          <w:u w:val="single"/>
          <w:lang w:val="en-US"/>
        </w:rPr>
        <w:t>Housing Need</w:t>
      </w:r>
      <w:r w:rsidRPr="00CC4007">
        <w:rPr>
          <w:rFonts w:ascii="Arial" w:hAnsi="Arial" w:cs="Arial"/>
          <w:b/>
          <w:lang w:val="en-US"/>
        </w:rPr>
        <w:t xml:space="preserve"> – </w:t>
      </w:r>
      <w:r w:rsidRPr="00CC4007">
        <w:rPr>
          <w:rFonts w:ascii="Arial" w:hAnsi="Arial" w:cs="Arial"/>
          <w:lang w:val="en-US"/>
        </w:rPr>
        <w:t>Statutory Homelessness, Severe</w:t>
      </w:r>
      <w:r w:rsidR="000E27BD" w:rsidRPr="00CC4007">
        <w:rPr>
          <w:rFonts w:ascii="Arial" w:hAnsi="Arial" w:cs="Arial"/>
          <w:lang w:val="en-US"/>
        </w:rPr>
        <w:t xml:space="preserve"> Harassment,</w:t>
      </w:r>
      <w:r w:rsidR="00990443" w:rsidRPr="00CC4007">
        <w:rPr>
          <w:rFonts w:ascii="Arial" w:hAnsi="Arial" w:cs="Arial"/>
          <w:lang w:val="en-US"/>
        </w:rPr>
        <w:t xml:space="preserve"> </w:t>
      </w:r>
      <w:r w:rsidR="000E27BD" w:rsidRPr="00CC4007">
        <w:rPr>
          <w:rFonts w:ascii="Arial" w:hAnsi="Arial" w:cs="Arial"/>
          <w:lang w:val="en-US"/>
        </w:rPr>
        <w:t>Closure Order.</w:t>
      </w:r>
    </w:p>
    <w:p w14:paraId="27D7504B" w14:textId="77777777" w:rsidR="00DC5FB5" w:rsidRPr="00CC4007" w:rsidRDefault="00DC5FB5" w:rsidP="00E86ED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b/>
          <w:lang w:val="en-US"/>
        </w:rPr>
      </w:pPr>
    </w:p>
    <w:p w14:paraId="0A3025E4" w14:textId="3DD3D152" w:rsidR="000444BE" w:rsidRPr="00CC4007" w:rsidRDefault="00C20A8F" w:rsidP="00B10CC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b/>
          <w:u w:val="single"/>
          <w:lang w:val="en-US"/>
        </w:rPr>
      </w:pPr>
      <w:r w:rsidRPr="00CC4007">
        <w:rPr>
          <w:rFonts w:ascii="Arial" w:hAnsi="Arial" w:cs="Arial"/>
          <w:b/>
          <w:u w:val="single"/>
          <w:lang w:val="en-US"/>
        </w:rPr>
        <w:t>Lack of Security</w:t>
      </w:r>
      <w:r w:rsidR="0002741D" w:rsidRPr="00CC4007">
        <w:rPr>
          <w:rFonts w:ascii="Arial" w:hAnsi="Arial" w:cs="Arial"/>
          <w:lang w:val="en-US"/>
        </w:rPr>
        <w:t xml:space="preserve"> – Time Limited Tenancy, Notice to Quit</w:t>
      </w:r>
      <w:r w:rsidR="00B10CC2" w:rsidRPr="00CC4007">
        <w:rPr>
          <w:rFonts w:ascii="Arial" w:hAnsi="Arial" w:cs="Arial"/>
          <w:lang w:val="en-US"/>
        </w:rPr>
        <w:t>/Leave</w:t>
      </w:r>
      <w:r w:rsidR="0002741D" w:rsidRPr="00CC4007">
        <w:rPr>
          <w:rFonts w:ascii="Arial" w:hAnsi="Arial" w:cs="Arial"/>
          <w:lang w:val="en-US"/>
        </w:rPr>
        <w:t>, Tenants without a Lease, Owners in the Process of Re-Possession or Advised to Sell, Non-Householder</w:t>
      </w:r>
    </w:p>
    <w:p w14:paraId="742A4ABB" w14:textId="77777777" w:rsidR="00DC5FB5" w:rsidRPr="00CC4007" w:rsidRDefault="00DC5FB5" w:rsidP="00E86ED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1581DCE6" w14:textId="1326428D" w:rsidR="000444BE" w:rsidRPr="00CC4007" w:rsidRDefault="00C20A8F" w:rsidP="00B10CC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b/>
          <w:u w:val="single"/>
          <w:lang w:val="en-US"/>
        </w:rPr>
      </w:pPr>
      <w:r w:rsidRPr="00CC4007">
        <w:rPr>
          <w:rFonts w:ascii="Arial" w:hAnsi="Arial" w:cs="Arial"/>
          <w:b/>
          <w:u w:val="single"/>
          <w:lang w:val="en-US"/>
        </w:rPr>
        <w:t>Poor Housing Circumstances</w:t>
      </w:r>
      <w:r w:rsidR="0002741D" w:rsidRPr="00CC4007">
        <w:rPr>
          <w:rFonts w:ascii="Arial" w:hAnsi="Arial" w:cs="Arial"/>
          <w:lang w:val="en-US"/>
        </w:rPr>
        <w:t xml:space="preserve"> – Lacking Amenities, Unsafe Water Supply, Inadequate Drainage, Rising or Penetrating Damp, Lack of Central Heating, Overcrowding, </w:t>
      </w:r>
      <w:r w:rsidR="00B10CC2" w:rsidRPr="00CC4007">
        <w:rPr>
          <w:rFonts w:ascii="Arial" w:hAnsi="Arial" w:cs="Arial"/>
          <w:lang w:val="en-US"/>
        </w:rPr>
        <w:t>Under-occupation</w:t>
      </w:r>
      <w:r w:rsidR="0002741D" w:rsidRPr="00CC4007">
        <w:rPr>
          <w:rFonts w:ascii="Arial" w:hAnsi="Arial" w:cs="Arial"/>
          <w:lang w:val="en-US"/>
        </w:rPr>
        <w:t>, Sharing Facilities, Children’s Social Needs</w:t>
      </w:r>
    </w:p>
    <w:p w14:paraId="32042BDD" w14:textId="77777777" w:rsidR="00DB0BDD" w:rsidRPr="00CC4007" w:rsidRDefault="00DB0BDD" w:rsidP="00E86ED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65137BA0" w14:textId="77777777" w:rsidR="000444BE" w:rsidRPr="00CC4007" w:rsidRDefault="000444BE" w:rsidP="00B10CC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b/>
          <w:u w:val="single"/>
          <w:lang w:val="en-US"/>
        </w:rPr>
      </w:pPr>
      <w:r w:rsidRPr="00CC4007">
        <w:rPr>
          <w:rFonts w:ascii="Arial" w:hAnsi="Arial" w:cs="Arial"/>
          <w:b/>
          <w:u w:val="single"/>
          <w:lang w:val="en-US"/>
        </w:rPr>
        <w:t>Social and Medical Needs</w:t>
      </w:r>
      <w:r w:rsidR="0002741D" w:rsidRPr="00CC4007">
        <w:rPr>
          <w:rFonts w:ascii="Arial" w:hAnsi="Arial" w:cs="Arial"/>
          <w:lang w:val="en-US"/>
        </w:rPr>
        <w:t xml:space="preserve"> – Move to Give or Receive Support, Medical Conditions Made Worse by the Applicant’s Current Housing</w:t>
      </w:r>
    </w:p>
    <w:p w14:paraId="377A87C3" w14:textId="77777777" w:rsidR="00DC5FB5" w:rsidRPr="00CC4007" w:rsidRDefault="00DC5FB5" w:rsidP="00E86ED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72B7071F" w14:textId="77777777" w:rsidR="00C20A8F" w:rsidRPr="00CC4007" w:rsidRDefault="00C20A8F" w:rsidP="00B10CC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b/>
          <w:u w:val="single"/>
          <w:lang w:val="en-US"/>
        </w:rPr>
      </w:pPr>
      <w:r w:rsidRPr="00CC4007">
        <w:rPr>
          <w:rFonts w:ascii="Arial" w:hAnsi="Arial" w:cs="Arial"/>
          <w:b/>
          <w:u w:val="single"/>
          <w:lang w:val="en-US"/>
        </w:rPr>
        <w:t>Management Needs</w:t>
      </w:r>
      <w:r w:rsidR="0002741D" w:rsidRPr="00CC4007">
        <w:rPr>
          <w:rFonts w:ascii="Arial" w:hAnsi="Arial" w:cs="Arial"/>
          <w:b/>
          <w:lang w:val="en-US"/>
        </w:rPr>
        <w:t xml:space="preserve"> – </w:t>
      </w:r>
      <w:r w:rsidR="0002741D" w:rsidRPr="00CC4007">
        <w:rPr>
          <w:rFonts w:ascii="Arial" w:hAnsi="Arial" w:cs="Arial"/>
          <w:lang w:val="en-US"/>
        </w:rPr>
        <w:t>Awarded by Managers for Best Use of Stock</w:t>
      </w:r>
    </w:p>
    <w:p w14:paraId="729934CF" w14:textId="77777777" w:rsidR="00DC5FB5" w:rsidRPr="00CC4007" w:rsidRDefault="00DC5FB5" w:rsidP="00E86EDD">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7A8BCF79" w14:textId="77777777" w:rsidR="002E0D8B" w:rsidRPr="00CC4007" w:rsidRDefault="000444BE" w:rsidP="00E86EDD">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r w:rsidRPr="00CC4007">
        <w:rPr>
          <w:rFonts w:ascii="Arial" w:hAnsi="Arial" w:cs="Arial"/>
          <w:lang w:val="en-US"/>
        </w:rPr>
        <w:tab/>
      </w:r>
      <w:r w:rsidR="00C20A8F" w:rsidRPr="00CC4007">
        <w:rPr>
          <w:rFonts w:ascii="Arial" w:hAnsi="Arial" w:cs="Arial"/>
          <w:lang w:val="en-US"/>
        </w:rPr>
        <w:t>Full detail</w:t>
      </w:r>
      <w:r w:rsidRPr="00CC4007">
        <w:rPr>
          <w:rFonts w:ascii="Arial" w:hAnsi="Arial" w:cs="Arial"/>
          <w:lang w:val="en-US"/>
        </w:rPr>
        <w:t>s</w:t>
      </w:r>
      <w:r w:rsidR="00C20A8F" w:rsidRPr="00CC4007">
        <w:rPr>
          <w:rFonts w:ascii="Arial" w:hAnsi="Arial" w:cs="Arial"/>
          <w:lang w:val="en-US"/>
        </w:rPr>
        <w:t xml:space="preserve"> of the points awarded within each catego</w:t>
      </w:r>
      <w:r w:rsidRPr="00CC4007">
        <w:rPr>
          <w:rFonts w:ascii="Arial" w:hAnsi="Arial" w:cs="Arial"/>
          <w:lang w:val="en-US"/>
        </w:rPr>
        <w:t xml:space="preserve">ry are detailed in </w:t>
      </w:r>
      <w:r w:rsidRPr="00CC4007">
        <w:rPr>
          <w:rFonts w:ascii="Arial" w:hAnsi="Arial" w:cs="Arial"/>
          <w:lang w:val="en-US"/>
        </w:rPr>
        <w:tab/>
        <w:t>Appendix 1.</w:t>
      </w:r>
    </w:p>
    <w:p w14:paraId="60A352E9" w14:textId="77777777" w:rsidR="00725A03" w:rsidRPr="00CC4007" w:rsidRDefault="00725A03"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b/>
          <w:bCs/>
          <w:lang w:val="en-US"/>
        </w:rPr>
      </w:pPr>
    </w:p>
    <w:p w14:paraId="364B2638" w14:textId="0AE97898" w:rsidR="002E0D8B" w:rsidRPr="00CC4007" w:rsidRDefault="00990443" w:rsidP="00B10C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b/>
          <w:bCs/>
          <w:lang w:val="en-US"/>
        </w:rPr>
      </w:pPr>
      <w:r w:rsidRPr="00CC4007">
        <w:rPr>
          <w:rFonts w:ascii="Arial" w:hAnsi="Arial" w:cs="Arial"/>
          <w:b/>
          <w:bCs/>
          <w:lang w:val="en-US"/>
        </w:rPr>
        <w:t>8.2</w:t>
      </w:r>
      <w:r w:rsidRPr="00CC4007">
        <w:rPr>
          <w:rFonts w:ascii="Arial" w:hAnsi="Arial" w:cs="Arial"/>
          <w:b/>
          <w:bCs/>
          <w:lang w:val="en-US"/>
        </w:rPr>
        <w:tab/>
      </w:r>
      <w:r w:rsidR="00B10CC2" w:rsidRPr="00CC4007">
        <w:rPr>
          <w:rFonts w:ascii="Arial" w:hAnsi="Arial" w:cs="Arial"/>
          <w:b/>
          <w:bCs/>
          <w:lang w:val="en-US"/>
        </w:rPr>
        <w:t>Determining Priorities</w:t>
      </w:r>
    </w:p>
    <w:p w14:paraId="7C05F135" w14:textId="77777777" w:rsidR="002E0D8B" w:rsidRPr="00CC4007" w:rsidRDefault="002E0D8B"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16032A9B" w14:textId="43B0EE96" w:rsidR="004F215E" w:rsidRPr="00CC4007" w:rsidRDefault="000444BE"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r w:rsidRPr="00CC4007">
        <w:rPr>
          <w:rFonts w:ascii="Arial" w:hAnsi="Arial" w:cs="Arial"/>
          <w:lang w:val="en-US"/>
        </w:rPr>
        <w:tab/>
      </w:r>
      <w:r w:rsidR="002E0D8B" w:rsidRPr="00CC4007">
        <w:rPr>
          <w:rFonts w:ascii="Arial" w:hAnsi="Arial" w:cs="Arial"/>
          <w:lang w:val="en-US"/>
        </w:rPr>
        <w:t>In practice, individual applicants will usually have a combination of the housi</w:t>
      </w:r>
      <w:r w:rsidR="000E27BD" w:rsidRPr="00CC4007">
        <w:rPr>
          <w:rFonts w:ascii="Arial" w:hAnsi="Arial" w:cs="Arial"/>
          <w:lang w:val="en-US"/>
        </w:rPr>
        <w:t>ng need categories listed at 8.1</w:t>
      </w:r>
      <w:r w:rsidR="00C20A8F" w:rsidRPr="00CC4007">
        <w:rPr>
          <w:rFonts w:ascii="Arial" w:hAnsi="Arial" w:cs="Arial"/>
          <w:lang w:val="en-US"/>
        </w:rPr>
        <w:t xml:space="preserve"> and will be listed in the Category within which they have the most points award.</w:t>
      </w:r>
      <w:r w:rsidR="00990443" w:rsidRPr="00CC4007">
        <w:rPr>
          <w:rFonts w:ascii="Arial" w:hAnsi="Arial" w:cs="Arial"/>
          <w:lang w:val="en-US"/>
        </w:rPr>
        <w:t xml:space="preserve">  </w:t>
      </w:r>
      <w:r w:rsidR="004F215E" w:rsidRPr="00CC4007">
        <w:rPr>
          <w:rFonts w:ascii="Arial" w:hAnsi="Arial" w:cs="Arial"/>
          <w:lang w:val="en-US"/>
        </w:rPr>
        <w:t xml:space="preserve">[Appendix </w:t>
      </w:r>
      <w:r w:rsidR="00933139">
        <w:rPr>
          <w:rFonts w:ascii="Arial" w:hAnsi="Arial" w:cs="Arial"/>
          <w:lang w:val="en-US"/>
        </w:rPr>
        <w:t>2</w:t>
      </w:r>
      <w:r w:rsidR="004F215E" w:rsidRPr="00CC4007">
        <w:rPr>
          <w:rFonts w:ascii="Arial" w:hAnsi="Arial" w:cs="Arial"/>
          <w:lang w:val="en-US"/>
        </w:rPr>
        <w:t>]</w:t>
      </w:r>
    </w:p>
    <w:p w14:paraId="7857F033" w14:textId="77777777" w:rsidR="004F215E" w:rsidRPr="00CC4007" w:rsidRDefault="004F215E"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0BF6D8D7" w14:textId="6A9BA92F" w:rsidR="004F215E" w:rsidRPr="00CC4007" w:rsidRDefault="00EC7884"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iCs/>
          <w:lang w:val="en-US"/>
        </w:rPr>
      </w:pPr>
      <w:r w:rsidRPr="00CC4007">
        <w:rPr>
          <w:rFonts w:ascii="Arial" w:hAnsi="Arial" w:cs="Arial"/>
          <w:iCs/>
          <w:lang w:val="en-US"/>
        </w:rPr>
        <w:t>A</w:t>
      </w:r>
      <w:r w:rsidR="004F215E" w:rsidRPr="00CC4007">
        <w:rPr>
          <w:rFonts w:ascii="Arial" w:hAnsi="Arial" w:cs="Arial"/>
          <w:iCs/>
          <w:lang w:val="en-US"/>
        </w:rPr>
        <w:t xml:space="preserve">pplicant(s) </w:t>
      </w:r>
      <w:r w:rsidR="00B10CC2" w:rsidRPr="00CC4007">
        <w:rPr>
          <w:rFonts w:ascii="Arial" w:hAnsi="Arial" w:cs="Arial"/>
          <w:iCs/>
          <w:lang w:val="en-US"/>
        </w:rPr>
        <w:t>should</w:t>
      </w:r>
      <w:r w:rsidR="00B10CC2" w:rsidRPr="00CC4007">
        <w:rPr>
          <w:rFonts w:ascii="Arial" w:hAnsi="Arial" w:cs="Arial"/>
          <w:iCs/>
          <w:color w:val="FF0000"/>
          <w:lang w:val="en-US"/>
        </w:rPr>
        <w:t xml:space="preserve"> </w:t>
      </w:r>
      <w:r w:rsidR="004F215E" w:rsidRPr="00CC4007">
        <w:rPr>
          <w:rFonts w:ascii="Arial" w:hAnsi="Arial" w:cs="Arial"/>
          <w:iCs/>
          <w:lang w:val="en-US"/>
        </w:rPr>
        <w:t xml:space="preserve">be contacted within </w:t>
      </w:r>
      <w:r w:rsidRPr="00CC4007">
        <w:rPr>
          <w:rFonts w:ascii="Arial" w:hAnsi="Arial" w:cs="Arial"/>
          <w:iCs/>
          <w:lang w:val="en-US"/>
        </w:rPr>
        <w:t xml:space="preserve">a target timescale of </w:t>
      </w:r>
      <w:r w:rsidR="004F215E" w:rsidRPr="00CC4007">
        <w:rPr>
          <w:rFonts w:ascii="Arial" w:hAnsi="Arial" w:cs="Arial"/>
          <w:iCs/>
          <w:lang w:val="en-US"/>
        </w:rPr>
        <w:t>20 days by the FHR team to confirm:</w:t>
      </w:r>
    </w:p>
    <w:p w14:paraId="17E95F17" w14:textId="77777777" w:rsidR="004F215E" w:rsidRPr="00CC4007" w:rsidRDefault="004F215E"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iCs/>
          <w:lang w:val="en-US"/>
        </w:rPr>
      </w:pPr>
    </w:p>
    <w:p w14:paraId="6EF1A48F" w14:textId="77777777" w:rsidR="004F215E" w:rsidRPr="00CC4007" w:rsidRDefault="004F215E"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iCs/>
          <w:lang w:val="en-US"/>
        </w:rPr>
      </w:pPr>
      <w:r w:rsidRPr="00CC4007">
        <w:rPr>
          <w:rFonts w:ascii="Arial" w:hAnsi="Arial" w:cs="Arial"/>
          <w:iCs/>
          <w:lang w:val="en-US"/>
        </w:rPr>
        <w:t>• How the application has been assessed and the points that have been awarded</w:t>
      </w:r>
    </w:p>
    <w:p w14:paraId="4742EC6C" w14:textId="77777777" w:rsidR="004F215E" w:rsidRPr="00CC4007" w:rsidRDefault="004F215E"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iCs/>
          <w:lang w:val="en-US"/>
        </w:rPr>
      </w:pPr>
    </w:p>
    <w:p w14:paraId="6D74C96B" w14:textId="77777777" w:rsidR="004F215E" w:rsidRPr="00CC4007" w:rsidRDefault="004F215E"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iCs/>
          <w:lang w:val="en-US"/>
        </w:rPr>
      </w:pPr>
      <w:r w:rsidRPr="00CC4007">
        <w:rPr>
          <w:rFonts w:ascii="Arial" w:hAnsi="Arial" w:cs="Arial"/>
          <w:iCs/>
          <w:lang w:val="en-US"/>
        </w:rPr>
        <w:t>• The category which the application is placed in (needs group).</w:t>
      </w:r>
    </w:p>
    <w:p w14:paraId="345FF413" w14:textId="77777777" w:rsidR="004F215E" w:rsidRPr="00CC4007" w:rsidRDefault="004F215E"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iCs/>
          <w:lang w:val="en-US"/>
        </w:rPr>
      </w:pPr>
    </w:p>
    <w:p w14:paraId="58F00860" w14:textId="552D0FC9" w:rsidR="00B10CC2" w:rsidRPr="00CC4007" w:rsidRDefault="004F215E"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iCs/>
          <w:lang w:val="en-US"/>
        </w:rPr>
      </w:pPr>
      <w:r w:rsidRPr="00CC4007">
        <w:rPr>
          <w:rFonts w:ascii="Arial" w:hAnsi="Arial" w:cs="Arial"/>
          <w:iCs/>
          <w:lang w:val="en-US"/>
        </w:rPr>
        <w:t xml:space="preserve">• Preferred type of housing, </w:t>
      </w:r>
      <w:r w:rsidR="00B10CC2" w:rsidRPr="00CC4007">
        <w:rPr>
          <w:rFonts w:ascii="Arial" w:hAnsi="Arial" w:cs="Arial"/>
          <w:iCs/>
          <w:lang w:val="en-US"/>
        </w:rPr>
        <w:t>area choices</w:t>
      </w:r>
      <w:r w:rsidRPr="00CC4007">
        <w:rPr>
          <w:rFonts w:ascii="Arial" w:hAnsi="Arial" w:cs="Arial"/>
          <w:iCs/>
          <w:lang w:val="en-US"/>
        </w:rPr>
        <w:t xml:space="preserve"> and partner landlords they have </w:t>
      </w:r>
      <w:r w:rsidR="00B10CC2" w:rsidRPr="00CC4007">
        <w:rPr>
          <w:rFonts w:ascii="Arial" w:hAnsi="Arial" w:cs="Arial"/>
          <w:iCs/>
          <w:lang w:val="en-US"/>
        </w:rPr>
        <w:t xml:space="preserve">   </w:t>
      </w:r>
    </w:p>
    <w:p w14:paraId="60234D73" w14:textId="0566D199" w:rsidR="004F215E" w:rsidRPr="00CC4007" w:rsidRDefault="00B10CC2"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iCs/>
          <w:lang w:val="en-US"/>
        </w:rPr>
      </w:pPr>
      <w:r w:rsidRPr="00CC4007">
        <w:rPr>
          <w:rFonts w:ascii="Arial" w:hAnsi="Arial" w:cs="Arial"/>
          <w:iCs/>
          <w:lang w:val="en-US"/>
        </w:rPr>
        <w:t xml:space="preserve">  </w:t>
      </w:r>
      <w:r w:rsidR="004F215E" w:rsidRPr="00CC4007">
        <w:rPr>
          <w:rFonts w:ascii="Arial" w:hAnsi="Arial" w:cs="Arial"/>
          <w:iCs/>
          <w:lang w:val="en-US"/>
        </w:rPr>
        <w:t xml:space="preserve">selected on the form </w:t>
      </w:r>
    </w:p>
    <w:p w14:paraId="455F18BB" w14:textId="77777777" w:rsidR="004F215E" w:rsidRPr="00CC4007" w:rsidRDefault="004F215E"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iCs/>
          <w:lang w:val="en-US"/>
        </w:rPr>
      </w:pPr>
    </w:p>
    <w:p w14:paraId="26818649" w14:textId="77777777" w:rsidR="00742AF6" w:rsidRPr="00CC4007" w:rsidRDefault="00742AF6"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iCs/>
          <w:lang w:val="en-US"/>
        </w:rPr>
      </w:pPr>
      <w:r w:rsidRPr="00CC4007">
        <w:rPr>
          <w:rFonts w:ascii="Arial" w:hAnsi="Arial" w:cs="Arial"/>
          <w:iCs/>
          <w:lang w:val="en-US"/>
        </w:rPr>
        <w:t>• Medical</w:t>
      </w:r>
      <w:r w:rsidR="00B10CC2" w:rsidRPr="00CC4007">
        <w:rPr>
          <w:rFonts w:ascii="Arial" w:hAnsi="Arial" w:cs="Arial"/>
          <w:iCs/>
          <w:lang w:val="en-US"/>
        </w:rPr>
        <w:t>/Support/Sheltered</w:t>
      </w:r>
      <w:r w:rsidRPr="00CC4007">
        <w:rPr>
          <w:rFonts w:ascii="Arial" w:hAnsi="Arial" w:cs="Arial"/>
          <w:iCs/>
          <w:lang w:val="en-US"/>
        </w:rPr>
        <w:t xml:space="preserve"> points</w:t>
      </w:r>
      <w:r w:rsidR="004F215E" w:rsidRPr="00CC4007">
        <w:rPr>
          <w:rFonts w:ascii="Arial" w:hAnsi="Arial" w:cs="Arial"/>
          <w:iCs/>
          <w:lang w:val="en-US"/>
        </w:rPr>
        <w:t xml:space="preserve">, if awarded by the Housing Occupational </w:t>
      </w:r>
    </w:p>
    <w:p w14:paraId="6C44A39C" w14:textId="4FA8FB1C" w:rsidR="004F215E" w:rsidRPr="00CC4007" w:rsidRDefault="00742AF6"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iCs/>
          <w:lang w:val="en-US"/>
        </w:rPr>
      </w:pPr>
      <w:r w:rsidRPr="00CC4007">
        <w:rPr>
          <w:rFonts w:ascii="Arial" w:hAnsi="Arial" w:cs="Arial"/>
          <w:iCs/>
          <w:lang w:val="en-US"/>
        </w:rPr>
        <w:t xml:space="preserve">  </w:t>
      </w:r>
      <w:r w:rsidR="004F215E" w:rsidRPr="00CC4007">
        <w:rPr>
          <w:rFonts w:ascii="Arial" w:hAnsi="Arial" w:cs="Arial"/>
          <w:iCs/>
          <w:lang w:val="en-US"/>
        </w:rPr>
        <w:t>Therapist/Assistant</w:t>
      </w:r>
    </w:p>
    <w:p w14:paraId="2045842C" w14:textId="77777777" w:rsidR="004F215E" w:rsidRPr="00CC4007" w:rsidRDefault="004F215E"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iCs/>
          <w:lang w:val="en-US"/>
        </w:rPr>
      </w:pPr>
    </w:p>
    <w:p w14:paraId="25EC4010" w14:textId="77777777" w:rsidR="004F215E" w:rsidRPr="00CC4007" w:rsidRDefault="004F215E"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iCs/>
          <w:lang w:val="en-US"/>
        </w:rPr>
      </w:pPr>
      <w:r w:rsidRPr="00CC4007">
        <w:rPr>
          <w:rFonts w:ascii="Arial" w:hAnsi="Arial" w:cs="Arial"/>
          <w:iCs/>
          <w:lang w:val="en-US"/>
        </w:rPr>
        <w:t>• Any information that is outstanding that affects the application assessment</w:t>
      </w:r>
    </w:p>
    <w:p w14:paraId="73626280" w14:textId="77777777" w:rsidR="004F215E" w:rsidRPr="00CC4007" w:rsidRDefault="004F215E"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iCs/>
          <w:lang w:val="en-US"/>
        </w:rPr>
      </w:pPr>
    </w:p>
    <w:p w14:paraId="2069CDA6" w14:textId="77777777" w:rsidR="004F215E" w:rsidRPr="00CC4007" w:rsidRDefault="004F215E"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iCs/>
          <w:lang w:val="en-US"/>
        </w:rPr>
      </w:pPr>
      <w:r w:rsidRPr="00CC4007">
        <w:rPr>
          <w:rFonts w:ascii="Arial" w:hAnsi="Arial" w:cs="Arial"/>
          <w:iCs/>
          <w:lang w:val="en-US"/>
        </w:rPr>
        <w:t>• How to enquire or appeal an application assessment decision</w:t>
      </w:r>
    </w:p>
    <w:p w14:paraId="0B03674F" w14:textId="17394ACA" w:rsidR="002E0D8B" w:rsidRPr="00CC4007" w:rsidRDefault="002E0D8B" w:rsidP="00E86ED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5FE92103" w14:textId="0828DF6F" w:rsidR="00114DC0" w:rsidRPr="00CC4007" w:rsidRDefault="000444BE" w:rsidP="00A9546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r w:rsidRPr="00CC4007">
        <w:rPr>
          <w:rFonts w:ascii="Arial" w:hAnsi="Arial" w:cs="Arial"/>
          <w:lang w:val="en-US"/>
        </w:rPr>
        <w:tab/>
      </w:r>
      <w:r w:rsidR="00C20A8F" w:rsidRPr="00CC4007">
        <w:rPr>
          <w:rFonts w:ascii="Arial" w:hAnsi="Arial" w:cs="Arial"/>
          <w:lang w:val="en-US"/>
        </w:rPr>
        <w:t xml:space="preserve">Applicants whose </w:t>
      </w:r>
      <w:r w:rsidR="00A9546A" w:rsidRPr="00CC4007">
        <w:rPr>
          <w:rFonts w:ascii="Arial" w:hAnsi="Arial" w:cs="Arial"/>
          <w:lang w:val="en-US"/>
        </w:rPr>
        <w:t>points place</w:t>
      </w:r>
      <w:r w:rsidR="00C20A8F" w:rsidRPr="00CC4007">
        <w:rPr>
          <w:rFonts w:ascii="Arial" w:hAnsi="Arial" w:cs="Arial"/>
          <w:lang w:val="en-US"/>
        </w:rPr>
        <w:t xml:space="preserve"> them in a position to receive an offer will be </w:t>
      </w:r>
      <w:r w:rsidR="00EC7884" w:rsidRPr="00CC4007">
        <w:rPr>
          <w:rFonts w:ascii="Arial" w:hAnsi="Arial" w:cs="Arial"/>
          <w:lang w:val="en-US"/>
        </w:rPr>
        <w:t xml:space="preserve">interviewed </w:t>
      </w:r>
      <w:r w:rsidR="00C20A8F" w:rsidRPr="00CC4007">
        <w:rPr>
          <w:rFonts w:ascii="Arial" w:hAnsi="Arial" w:cs="Arial"/>
          <w:lang w:val="en-US"/>
        </w:rPr>
        <w:t xml:space="preserve">by </w:t>
      </w:r>
      <w:r w:rsidR="00742AF6" w:rsidRPr="00CC4007">
        <w:rPr>
          <w:rFonts w:ascii="Arial" w:hAnsi="Arial" w:cs="Arial"/>
          <w:lang w:val="en-US"/>
        </w:rPr>
        <w:t>a</w:t>
      </w:r>
      <w:r w:rsidR="00742AF6" w:rsidRPr="00CC4007">
        <w:rPr>
          <w:rFonts w:ascii="Arial" w:hAnsi="Arial" w:cs="Arial"/>
          <w:color w:val="FF0000"/>
          <w:lang w:val="en-US"/>
        </w:rPr>
        <w:t xml:space="preserve"> </w:t>
      </w:r>
      <w:r w:rsidR="00C20A8F" w:rsidRPr="00CC4007">
        <w:rPr>
          <w:rFonts w:ascii="Arial" w:hAnsi="Arial" w:cs="Arial"/>
          <w:lang w:val="en-US"/>
        </w:rPr>
        <w:t>Housing Officer prior to an offer being made to confirm that the points assessment remains accurate.</w:t>
      </w:r>
      <w:r w:rsidR="00990443" w:rsidRPr="00CC4007">
        <w:rPr>
          <w:rFonts w:ascii="Arial" w:hAnsi="Arial" w:cs="Arial"/>
          <w:lang w:val="en-US"/>
        </w:rPr>
        <w:t xml:space="preserve">  Formal offers will be made in writing and the applicant will have 5 days to accept or decline the offer.</w:t>
      </w:r>
      <w:r w:rsidR="00114DC0" w:rsidRPr="00CC4007">
        <w:rPr>
          <w:rFonts w:ascii="Arial" w:hAnsi="Arial" w:cs="Arial"/>
          <w:lang w:val="en-US"/>
        </w:rPr>
        <w:t xml:space="preserve"> Where there are applicants with an equal level of points the offer will be made to the applicant who was on the housing list first.</w:t>
      </w:r>
    </w:p>
    <w:p w14:paraId="0BEB6177" w14:textId="77777777" w:rsidR="00A9546A" w:rsidRPr="00CC4007" w:rsidRDefault="00A9546A" w:rsidP="00A9546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0DA44A9B" w14:textId="77777777" w:rsidR="002E0D8B" w:rsidRPr="00CC4007" w:rsidRDefault="00114DC0" w:rsidP="00E86ED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r w:rsidRPr="00CC4007">
        <w:rPr>
          <w:rFonts w:ascii="Arial" w:hAnsi="Arial" w:cs="Arial"/>
          <w:lang w:val="en-US"/>
        </w:rPr>
        <w:tab/>
        <w:t>Allocations will as far as possible be made to applicants in the different categories on a rotational basis although this will largely be determined by the size and type of the property available.</w:t>
      </w:r>
    </w:p>
    <w:p w14:paraId="6006D2A1" w14:textId="77777777" w:rsidR="00A9546A" w:rsidRPr="00CC4007" w:rsidRDefault="00A9546A" w:rsidP="00742A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b/>
          <w:bCs/>
          <w:lang w:val="en-US"/>
        </w:rPr>
      </w:pPr>
    </w:p>
    <w:p w14:paraId="04F71D8E" w14:textId="77777777" w:rsidR="000B6542" w:rsidRPr="00CC4007" w:rsidRDefault="000B6542" w:rsidP="00742A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b/>
          <w:bCs/>
          <w:lang w:val="en-US"/>
        </w:rPr>
      </w:pPr>
    </w:p>
    <w:p w14:paraId="4EC39D97" w14:textId="16AF8B70" w:rsidR="00891E2F" w:rsidRPr="00CC4007" w:rsidRDefault="00891E2F" w:rsidP="00742A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lang w:val="en-US"/>
        </w:rPr>
      </w:pPr>
      <w:r w:rsidRPr="00CC4007">
        <w:rPr>
          <w:rFonts w:ascii="Arial" w:hAnsi="Arial" w:cs="Arial"/>
          <w:b/>
          <w:bCs/>
          <w:lang w:val="en-US"/>
        </w:rPr>
        <w:t>9.</w:t>
      </w:r>
      <w:r w:rsidR="0040520A" w:rsidRPr="00CC4007">
        <w:rPr>
          <w:rFonts w:ascii="Arial" w:hAnsi="Arial" w:cs="Arial"/>
          <w:b/>
          <w:bCs/>
          <w:lang w:val="en-US"/>
        </w:rPr>
        <w:t xml:space="preserve"> </w:t>
      </w:r>
      <w:r w:rsidR="00742AF6" w:rsidRPr="00CC4007">
        <w:rPr>
          <w:rFonts w:ascii="Arial" w:hAnsi="Arial" w:cs="Arial"/>
          <w:b/>
          <w:bCs/>
          <w:lang w:val="en-US"/>
        </w:rPr>
        <w:tab/>
      </w:r>
      <w:r w:rsidRPr="00CC4007">
        <w:rPr>
          <w:rFonts w:ascii="Arial" w:hAnsi="Arial" w:cs="Arial"/>
          <w:b/>
          <w:bCs/>
          <w:lang w:val="en-US"/>
        </w:rPr>
        <w:t>AN OFFER OF ACCOMMODATION</w:t>
      </w:r>
    </w:p>
    <w:p w14:paraId="41818B6A" w14:textId="77777777" w:rsidR="00891E2F" w:rsidRPr="00CC4007" w:rsidRDefault="00891E2F"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21CE2804" w14:textId="3774F869" w:rsidR="00891E2F" w:rsidRPr="00CC4007" w:rsidRDefault="00891E2F" w:rsidP="00E86ED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r w:rsidRPr="00CC4007">
        <w:rPr>
          <w:rFonts w:ascii="Arial" w:hAnsi="Arial" w:cs="Arial"/>
          <w:lang w:val="en-US"/>
        </w:rPr>
        <w:tab/>
        <w:t xml:space="preserve">Staff have delegated authority to make offers of accommodation to applicants within the context of </w:t>
      </w:r>
      <w:r w:rsidR="00EC7884" w:rsidRPr="00CC4007">
        <w:rPr>
          <w:rFonts w:ascii="Arial" w:hAnsi="Arial" w:cs="Arial"/>
          <w:lang w:val="en-US"/>
        </w:rPr>
        <w:t>this Policy.</w:t>
      </w:r>
      <w:r w:rsidRPr="00CC4007">
        <w:rPr>
          <w:rFonts w:ascii="Arial" w:hAnsi="Arial" w:cs="Arial"/>
          <w:lang w:val="en-US"/>
        </w:rPr>
        <w:t xml:space="preserve"> </w:t>
      </w:r>
    </w:p>
    <w:p w14:paraId="7CE1F85E" w14:textId="77777777" w:rsidR="00891E2F" w:rsidRPr="00CC4007" w:rsidRDefault="00891E2F"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58AB4C22" w14:textId="083A37BF" w:rsidR="00891E2F" w:rsidRDefault="00891E2F" w:rsidP="00E86ED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r w:rsidRPr="00CC4007">
        <w:rPr>
          <w:rFonts w:ascii="Arial" w:hAnsi="Arial" w:cs="Arial"/>
          <w:lang w:val="en-US"/>
        </w:rPr>
        <w:tab/>
      </w:r>
      <w:r w:rsidR="00742AF6" w:rsidRPr="00CC4007">
        <w:rPr>
          <w:rFonts w:ascii="Arial" w:hAnsi="Arial" w:cs="Arial"/>
          <w:lang w:val="en-US"/>
        </w:rPr>
        <w:t>General list a</w:t>
      </w:r>
      <w:r w:rsidRPr="00CC4007">
        <w:rPr>
          <w:rFonts w:ascii="Arial" w:hAnsi="Arial" w:cs="Arial"/>
          <w:lang w:val="en-US"/>
        </w:rPr>
        <w:t>pplicants refusing two reasonable offers of accommodation from the Fife Housing Register partners will have their application suspended for a year.  Where an offer of an Asso</w:t>
      </w:r>
      <w:r w:rsidR="00742AF6" w:rsidRPr="00CC4007">
        <w:rPr>
          <w:rFonts w:ascii="Arial" w:hAnsi="Arial" w:cs="Arial"/>
          <w:lang w:val="en-US"/>
        </w:rPr>
        <w:t>ciation property is refused, a</w:t>
      </w:r>
      <w:r w:rsidRPr="00CC4007">
        <w:rPr>
          <w:rFonts w:ascii="Arial" w:hAnsi="Arial" w:cs="Arial"/>
          <w:lang w:val="en-US"/>
        </w:rPr>
        <w:t xml:space="preserve"> Housing Officer will interview the applicant to ascertain the reasons for refusal, decide whether the offer was fair and ensure that FHR records are accurately updated so that the need for suspension is </w:t>
      </w:r>
      <w:r w:rsidR="0040520A" w:rsidRPr="00CC4007">
        <w:rPr>
          <w:rFonts w:ascii="Arial" w:hAnsi="Arial" w:cs="Arial"/>
          <w:lang w:val="en-US"/>
        </w:rPr>
        <w:t xml:space="preserve">minimized. </w:t>
      </w:r>
    </w:p>
    <w:p w14:paraId="3C793CDB" w14:textId="231065FD" w:rsidR="00BF12CD" w:rsidRDefault="00BF12CD" w:rsidP="00E86ED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47256B62" w14:textId="77777777" w:rsidR="00D8154B" w:rsidRPr="00CC4007" w:rsidRDefault="00D8154B" w:rsidP="00E86ED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532BFCA7" w14:textId="1BC7253D" w:rsidR="004F215E" w:rsidRPr="00CC4007" w:rsidRDefault="00891E2F" w:rsidP="00742AF6">
      <w:pPr>
        <w:widowControl w:val="0"/>
        <w:tabs>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b/>
          <w:bCs/>
          <w:iCs/>
          <w:u w:val="single"/>
          <w:lang w:val="en-US"/>
        </w:rPr>
      </w:pPr>
      <w:r w:rsidRPr="00CC4007">
        <w:rPr>
          <w:rFonts w:ascii="Arial" w:hAnsi="Arial" w:cs="Arial"/>
          <w:b/>
          <w:lang w:val="en-US"/>
        </w:rPr>
        <w:lastRenderedPageBreak/>
        <w:t xml:space="preserve">10. </w:t>
      </w:r>
      <w:r w:rsidR="00742AF6" w:rsidRPr="00CC4007">
        <w:rPr>
          <w:rFonts w:ascii="Arial" w:hAnsi="Arial" w:cs="Arial"/>
          <w:b/>
          <w:lang w:val="en-US"/>
        </w:rPr>
        <w:tab/>
      </w:r>
      <w:r w:rsidR="004F215E" w:rsidRPr="00CC4007">
        <w:rPr>
          <w:rFonts w:ascii="Arial" w:hAnsi="Arial" w:cs="Arial"/>
          <w:b/>
          <w:lang w:val="en-US"/>
        </w:rPr>
        <w:t>SUSPENSION FROM THE HOUSING LIST</w:t>
      </w:r>
    </w:p>
    <w:p w14:paraId="5988817C" w14:textId="77777777" w:rsidR="004F215E" w:rsidRPr="00CC4007" w:rsidRDefault="004F215E"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b/>
          <w:bCs/>
          <w:iCs/>
          <w:lang w:val="en-US"/>
        </w:rPr>
      </w:pPr>
    </w:p>
    <w:p w14:paraId="64DC64AF" w14:textId="45032C69" w:rsidR="004F215E" w:rsidRPr="00CC4007" w:rsidRDefault="004F215E"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r w:rsidRPr="00CC4007">
        <w:rPr>
          <w:rFonts w:ascii="Arial" w:hAnsi="Arial" w:cs="Arial"/>
          <w:b/>
          <w:bCs/>
          <w:iCs/>
          <w:lang w:val="en-US"/>
        </w:rPr>
        <w:tab/>
      </w:r>
      <w:r w:rsidR="00742AF6" w:rsidRPr="00CC4007">
        <w:rPr>
          <w:rFonts w:ascii="Arial" w:hAnsi="Arial" w:cs="Arial"/>
          <w:lang w:val="en-US"/>
        </w:rPr>
        <w:t>General list a</w:t>
      </w:r>
      <w:r w:rsidRPr="00CC4007">
        <w:rPr>
          <w:rFonts w:ascii="Arial" w:hAnsi="Arial" w:cs="Arial"/>
          <w:lang w:val="en-US"/>
        </w:rPr>
        <w:t>pplicants with rent arrears or other housing debt amounting to more than 1/12</w:t>
      </w:r>
      <w:r w:rsidRPr="00CC4007">
        <w:rPr>
          <w:rFonts w:ascii="Arial" w:hAnsi="Arial" w:cs="Arial"/>
          <w:vertAlign w:val="superscript"/>
          <w:lang w:val="en-US"/>
        </w:rPr>
        <w:t>th</w:t>
      </w:r>
      <w:r w:rsidRPr="00CC4007">
        <w:rPr>
          <w:rFonts w:ascii="Arial" w:hAnsi="Arial" w:cs="Arial"/>
          <w:lang w:val="en-US"/>
        </w:rPr>
        <w:t xml:space="preserve"> of the annual rent of the property where the debt </w:t>
      </w:r>
      <w:r w:rsidR="00742AF6" w:rsidRPr="00CC4007">
        <w:rPr>
          <w:rFonts w:ascii="Arial" w:hAnsi="Arial" w:cs="Arial"/>
          <w:lang w:val="en-US"/>
        </w:rPr>
        <w:t xml:space="preserve">has </w:t>
      </w:r>
      <w:r w:rsidRPr="00CC4007">
        <w:rPr>
          <w:rFonts w:ascii="Arial" w:hAnsi="Arial" w:cs="Arial"/>
          <w:lang w:val="en-US"/>
        </w:rPr>
        <w:t>accrued, may have their application suspended if there is no arrangement in place to clear the debt. The suspension will be reviewed regularly by the FHR Team</w:t>
      </w:r>
      <w:r w:rsidR="00E0770A" w:rsidRPr="00CC4007">
        <w:rPr>
          <w:rFonts w:ascii="Arial" w:hAnsi="Arial" w:cs="Arial"/>
          <w:lang w:val="en-US"/>
        </w:rPr>
        <w:t xml:space="preserve"> </w:t>
      </w:r>
      <w:r w:rsidR="00742AF6" w:rsidRPr="00CC4007">
        <w:rPr>
          <w:rFonts w:ascii="Arial" w:hAnsi="Arial" w:cs="Arial"/>
          <w:lang w:val="en-US"/>
        </w:rPr>
        <w:t>and</w:t>
      </w:r>
      <w:r w:rsidR="00742AF6" w:rsidRPr="00CC4007">
        <w:rPr>
          <w:rFonts w:ascii="Arial" w:hAnsi="Arial" w:cs="Arial"/>
          <w:color w:val="FF0000"/>
          <w:lang w:val="en-US"/>
        </w:rPr>
        <w:t xml:space="preserve"> </w:t>
      </w:r>
      <w:r w:rsidR="00E0770A" w:rsidRPr="00CC4007">
        <w:rPr>
          <w:rFonts w:ascii="Arial" w:hAnsi="Arial" w:cs="Arial"/>
          <w:lang w:val="en-US"/>
        </w:rPr>
        <w:t>i</w:t>
      </w:r>
      <w:r w:rsidRPr="00CC4007">
        <w:rPr>
          <w:rFonts w:ascii="Arial" w:hAnsi="Arial" w:cs="Arial"/>
          <w:lang w:val="en-US"/>
        </w:rPr>
        <w:t>f an arrangement to pay has been agreed</w:t>
      </w:r>
      <w:r w:rsidR="00742AF6" w:rsidRPr="00CC4007">
        <w:rPr>
          <w:rFonts w:ascii="Arial" w:hAnsi="Arial" w:cs="Arial"/>
          <w:lang w:val="en-US"/>
        </w:rPr>
        <w:t xml:space="preserve"> and maintained</w:t>
      </w:r>
      <w:r w:rsidRPr="00CC4007">
        <w:rPr>
          <w:rFonts w:ascii="Arial" w:hAnsi="Arial" w:cs="Arial"/>
          <w:lang w:val="en-US"/>
        </w:rPr>
        <w:t xml:space="preserve"> with the landlord</w:t>
      </w:r>
      <w:r w:rsidR="00742AF6" w:rsidRPr="00CC4007">
        <w:rPr>
          <w:rFonts w:ascii="Arial" w:hAnsi="Arial" w:cs="Arial"/>
          <w:lang w:val="en-US"/>
        </w:rPr>
        <w:t>,</w:t>
      </w:r>
      <w:r w:rsidRPr="00CC4007">
        <w:rPr>
          <w:rFonts w:ascii="Arial" w:hAnsi="Arial" w:cs="Arial"/>
          <w:lang w:val="en-US"/>
        </w:rPr>
        <w:t xml:space="preserve"> the suspension will be </w:t>
      </w:r>
      <w:proofErr w:type="gramStart"/>
      <w:r w:rsidRPr="00CC4007">
        <w:rPr>
          <w:rFonts w:ascii="Arial" w:hAnsi="Arial" w:cs="Arial"/>
          <w:lang w:val="en-US"/>
        </w:rPr>
        <w:t>lifted</w:t>
      </w:r>
      <w:proofErr w:type="gramEnd"/>
      <w:r w:rsidRPr="00CC4007">
        <w:rPr>
          <w:rFonts w:ascii="Arial" w:hAnsi="Arial" w:cs="Arial"/>
          <w:lang w:val="en-US"/>
        </w:rPr>
        <w:t xml:space="preserve"> and the application returned to</w:t>
      </w:r>
      <w:r w:rsidR="00E0770A" w:rsidRPr="00CC4007">
        <w:rPr>
          <w:rFonts w:ascii="Arial" w:hAnsi="Arial" w:cs="Arial"/>
          <w:lang w:val="en-US"/>
        </w:rPr>
        <w:t xml:space="preserve"> a </w:t>
      </w:r>
      <w:r w:rsidRPr="00CC4007">
        <w:rPr>
          <w:rFonts w:ascii="Arial" w:hAnsi="Arial" w:cs="Arial"/>
          <w:lang w:val="en-US"/>
        </w:rPr>
        <w:t>Live status.</w:t>
      </w:r>
    </w:p>
    <w:p w14:paraId="760F8A54" w14:textId="77777777" w:rsidR="004F215E" w:rsidRPr="00CC4007" w:rsidRDefault="004F215E" w:rsidP="00E86EDD">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b/>
          <w:lang w:val="en-US"/>
        </w:rPr>
      </w:pPr>
      <w:r w:rsidRPr="00CC4007">
        <w:rPr>
          <w:rFonts w:ascii="Arial" w:hAnsi="Arial" w:cs="Arial"/>
          <w:lang w:val="en-US"/>
        </w:rPr>
        <w:tab/>
      </w:r>
      <w:r w:rsidRPr="00CC4007">
        <w:rPr>
          <w:rFonts w:ascii="Arial" w:hAnsi="Arial" w:cs="Arial"/>
          <w:lang w:val="en-US"/>
        </w:rPr>
        <w:tab/>
      </w:r>
      <w:r w:rsidRPr="00CC4007">
        <w:rPr>
          <w:rFonts w:ascii="Arial" w:hAnsi="Arial" w:cs="Arial"/>
          <w:lang w:val="en-US"/>
        </w:rPr>
        <w:tab/>
      </w:r>
      <w:r w:rsidRPr="00CC4007">
        <w:rPr>
          <w:rFonts w:ascii="Arial" w:hAnsi="Arial" w:cs="Arial"/>
          <w:lang w:val="en-US"/>
        </w:rPr>
        <w:tab/>
      </w:r>
      <w:r w:rsidRPr="00CC4007">
        <w:rPr>
          <w:rFonts w:ascii="Arial" w:hAnsi="Arial" w:cs="Arial"/>
          <w:lang w:val="en-US"/>
        </w:rPr>
        <w:tab/>
      </w:r>
      <w:r w:rsidRPr="00CC4007">
        <w:rPr>
          <w:rFonts w:ascii="Arial" w:hAnsi="Arial" w:cs="Arial"/>
          <w:lang w:val="en-US"/>
        </w:rPr>
        <w:tab/>
      </w:r>
      <w:r w:rsidRPr="00CC4007">
        <w:rPr>
          <w:rFonts w:ascii="Arial" w:hAnsi="Arial" w:cs="Arial"/>
          <w:lang w:val="en-US"/>
        </w:rPr>
        <w:tab/>
      </w:r>
      <w:r w:rsidRPr="00CC4007">
        <w:rPr>
          <w:rFonts w:ascii="Arial" w:hAnsi="Arial" w:cs="Arial"/>
          <w:lang w:val="en-US"/>
        </w:rPr>
        <w:tab/>
      </w:r>
      <w:r w:rsidRPr="00CC4007">
        <w:rPr>
          <w:rFonts w:ascii="Arial" w:hAnsi="Arial" w:cs="Arial"/>
          <w:lang w:val="en-US"/>
        </w:rPr>
        <w:tab/>
      </w:r>
      <w:r w:rsidRPr="00CC4007">
        <w:rPr>
          <w:rFonts w:ascii="Arial" w:hAnsi="Arial" w:cs="Arial"/>
          <w:lang w:val="en-US"/>
        </w:rPr>
        <w:tab/>
      </w:r>
    </w:p>
    <w:p w14:paraId="4D3AA2EA" w14:textId="37825256" w:rsidR="004F215E" w:rsidRPr="00CC4007" w:rsidRDefault="004F215E"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r w:rsidRPr="00CC4007">
        <w:rPr>
          <w:rFonts w:ascii="Arial" w:hAnsi="Arial" w:cs="Arial"/>
          <w:lang w:val="en-US"/>
        </w:rPr>
        <w:tab/>
        <w:t xml:space="preserve">Applicants who have lost a tenancy in the last 3 years due to Anti-Social </w:t>
      </w:r>
      <w:proofErr w:type="spellStart"/>
      <w:r w:rsidRPr="00CC4007">
        <w:rPr>
          <w:rFonts w:ascii="Arial" w:hAnsi="Arial" w:cs="Arial"/>
          <w:lang w:val="en-US"/>
        </w:rPr>
        <w:t>Behaviour</w:t>
      </w:r>
      <w:proofErr w:type="spellEnd"/>
      <w:r w:rsidR="00742AF6" w:rsidRPr="00CC4007">
        <w:rPr>
          <w:rFonts w:ascii="Arial" w:hAnsi="Arial" w:cs="Arial"/>
          <w:lang w:val="en-US"/>
        </w:rPr>
        <w:t>,</w:t>
      </w:r>
      <w:r w:rsidRPr="00CC4007">
        <w:rPr>
          <w:rFonts w:ascii="Arial" w:hAnsi="Arial" w:cs="Arial"/>
          <w:lang w:val="en-US"/>
        </w:rPr>
        <w:t xml:space="preserve"> or where Anti-Social </w:t>
      </w:r>
      <w:proofErr w:type="spellStart"/>
      <w:r w:rsidRPr="00CC4007">
        <w:rPr>
          <w:rFonts w:ascii="Arial" w:hAnsi="Arial" w:cs="Arial"/>
          <w:lang w:val="en-US"/>
        </w:rPr>
        <w:t>Behaviour</w:t>
      </w:r>
      <w:proofErr w:type="spellEnd"/>
      <w:r w:rsidRPr="00CC4007">
        <w:rPr>
          <w:rFonts w:ascii="Arial" w:hAnsi="Arial" w:cs="Arial"/>
          <w:lang w:val="en-US"/>
        </w:rPr>
        <w:t xml:space="preserve"> Orders have been granted against an applicant or members of their household during the past 3 years</w:t>
      </w:r>
      <w:r w:rsidR="00742AF6" w:rsidRPr="00CC4007">
        <w:rPr>
          <w:rFonts w:ascii="Arial" w:hAnsi="Arial" w:cs="Arial"/>
          <w:lang w:val="en-US"/>
        </w:rPr>
        <w:t>,</w:t>
      </w:r>
      <w:r w:rsidRPr="00CC4007">
        <w:rPr>
          <w:rFonts w:ascii="Arial" w:hAnsi="Arial" w:cs="Arial"/>
          <w:lang w:val="en-US"/>
        </w:rPr>
        <w:t xml:space="preserve"> will have their application suspended for a period of 12 months.  The application will be </w:t>
      </w:r>
      <w:r w:rsidR="00687115" w:rsidRPr="00CC4007">
        <w:rPr>
          <w:rFonts w:ascii="Arial" w:hAnsi="Arial" w:cs="Arial"/>
          <w:lang w:val="en-US"/>
        </w:rPr>
        <w:t xml:space="preserve">reviewed at the </w:t>
      </w:r>
      <w:proofErr w:type="gramStart"/>
      <w:r w:rsidR="00687115" w:rsidRPr="00CC4007">
        <w:rPr>
          <w:rFonts w:ascii="Arial" w:hAnsi="Arial" w:cs="Arial"/>
          <w:lang w:val="en-US"/>
        </w:rPr>
        <w:t>12 month</w:t>
      </w:r>
      <w:proofErr w:type="gramEnd"/>
      <w:r w:rsidR="00687115" w:rsidRPr="00CC4007">
        <w:rPr>
          <w:rFonts w:ascii="Arial" w:hAnsi="Arial" w:cs="Arial"/>
          <w:lang w:val="en-US"/>
        </w:rPr>
        <w:t xml:space="preserve"> period</w:t>
      </w:r>
      <w:r w:rsidRPr="00CC4007">
        <w:rPr>
          <w:rFonts w:ascii="Arial" w:hAnsi="Arial" w:cs="Arial"/>
          <w:lang w:val="en-US"/>
        </w:rPr>
        <w:t xml:space="preserve"> to assess whether the offending </w:t>
      </w:r>
      <w:proofErr w:type="spellStart"/>
      <w:r w:rsidRPr="00CC4007">
        <w:rPr>
          <w:rFonts w:ascii="Arial" w:hAnsi="Arial" w:cs="Arial"/>
          <w:lang w:val="en-US"/>
        </w:rPr>
        <w:t>behaviour</w:t>
      </w:r>
      <w:proofErr w:type="spellEnd"/>
      <w:r w:rsidRPr="00CC4007">
        <w:rPr>
          <w:rFonts w:ascii="Arial" w:hAnsi="Arial" w:cs="Arial"/>
          <w:lang w:val="en-US"/>
        </w:rPr>
        <w:t xml:space="preserve"> has been</w:t>
      </w:r>
      <w:r w:rsidRPr="00CC4007">
        <w:rPr>
          <w:rFonts w:ascii="Arial" w:hAnsi="Arial" w:cs="Arial"/>
          <w:b/>
          <w:lang w:val="en-US"/>
        </w:rPr>
        <w:t xml:space="preserve"> </w:t>
      </w:r>
      <w:r w:rsidRPr="00CC4007">
        <w:rPr>
          <w:rFonts w:ascii="Arial" w:hAnsi="Arial" w:cs="Arial"/>
          <w:lang w:val="en-US"/>
        </w:rPr>
        <w:t>addressed</w:t>
      </w:r>
      <w:r w:rsidRPr="00CC4007">
        <w:rPr>
          <w:rFonts w:ascii="Arial" w:hAnsi="Arial" w:cs="Arial"/>
          <w:b/>
          <w:lang w:val="en-US"/>
        </w:rPr>
        <w:t>.</w:t>
      </w:r>
      <w:r w:rsidRPr="00CC4007">
        <w:rPr>
          <w:rFonts w:ascii="Arial" w:hAnsi="Arial" w:cs="Arial"/>
          <w:lang w:val="en-US"/>
        </w:rPr>
        <w:t xml:space="preserve">  The suspensio</w:t>
      </w:r>
      <w:r w:rsidR="00E0770A" w:rsidRPr="00CC4007">
        <w:rPr>
          <w:rFonts w:ascii="Arial" w:hAnsi="Arial" w:cs="Arial"/>
          <w:lang w:val="en-US"/>
        </w:rPr>
        <w:t xml:space="preserve">n may then </w:t>
      </w:r>
      <w:r w:rsidR="00D837F7" w:rsidRPr="00CC4007">
        <w:rPr>
          <w:rFonts w:ascii="Arial" w:hAnsi="Arial" w:cs="Arial"/>
          <w:lang w:val="en-US"/>
        </w:rPr>
        <w:t>be</w:t>
      </w:r>
      <w:r w:rsidR="00E0770A" w:rsidRPr="00CC4007">
        <w:rPr>
          <w:rFonts w:ascii="Arial" w:hAnsi="Arial" w:cs="Arial"/>
          <w:lang w:val="en-US"/>
        </w:rPr>
        <w:t xml:space="preserve"> </w:t>
      </w:r>
      <w:r w:rsidRPr="00CC4007">
        <w:rPr>
          <w:rFonts w:ascii="Arial" w:hAnsi="Arial" w:cs="Arial"/>
          <w:lang w:val="en-US"/>
        </w:rPr>
        <w:t xml:space="preserve">continued for a further </w:t>
      </w:r>
      <w:r w:rsidR="00E0770A" w:rsidRPr="00CC4007">
        <w:rPr>
          <w:rFonts w:ascii="Arial" w:hAnsi="Arial" w:cs="Arial"/>
          <w:lang w:val="en-US"/>
        </w:rPr>
        <w:t>18 months after any investigation is completed</w:t>
      </w:r>
      <w:r w:rsidRPr="00CC4007">
        <w:rPr>
          <w:rFonts w:ascii="Arial" w:hAnsi="Arial" w:cs="Arial"/>
          <w:lang w:val="en-US"/>
        </w:rPr>
        <w:t xml:space="preserve"> </w:t>
      </w:r>
      <w:proofErr w:type="gramStart"/>
      <w:r w:rsidRPr="00CC4007">
        <w:rPr>
          <w:rFonts w:ascii="Arial" w:hAnsi="Arial" w:cs="Arial"/>
          <w:lang w:val="en-US"/>
        </w:rPr>
        <w:t>or</w:t>
      </w:r>
      <w:r w:rsidR="00E0770A" w:rsidRPr="00CC4007">
        <w:rPr>
          <w:rFonts w:ascii="Arial" w:hAnsi="Arial" w:cs="Arial"/>
          <w:lang w:val="en-US"/>
        </w:rPr>
        <w:t>;</w:t>
      </w:r>
      <w:proofErr w:type="gramEnd"/>
      <w:r w:rsidRPr="00CC4007">
        <w:rPr>
          <w:rFonts w:ascii="Arial" w:hAnsi="Arial" w:cs="Arial"/>
          <w:lang w:val="en-US"/>
        </w:rPr>
        <w:t xml:space="preserve"> lifted</w:t>
      </w:r>
      <w:r w:rsidR="00687115" w:rsidRPr="00CC4007">
        <w:rPr>
          <w:rFonts w:ascii="Arial" w:hAnsi="Arial" w:cs="Arial"/>
          <w:lang w:val="en-US"/>
        </w:rPr>
        <w:t>,</w:t>
      </w:r>
      <w:r w:rsidRPr="00CC4007">
        <w:rPr>
          <w:rFonts w:ascii="Arial" w:hAnsi="Arial" w:cs="Arial"/>
          <w:lang w:val="en-US"/>
        </w:rPr>
        <w:t xml:space="preserve"> whereby the applicant may be offered a Short Scottish Secure Tenancy with a suitable support package to provide the opportunity for the tenant to progress to a Scottish Secure Tenancy.</w:t>
      </w:r>
    </w:p>
    <w:p w14:paraId="5D88C226" w14:textId="77777777" w:rsidR="004F215E" w:rsidRPr="00CC4007" w:rsidRDefault="004F215E"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628D0F28" w14:textId="77777777" w:rsidR="004F215E" w:rsidRPr="00CC4007" w:rsidRDefault="004F215E"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r w:rsidRPr="00CC4007">
        <w:rPr>
          <w:rFonts w:ascii="Arial" w:hAnsi="Arial" w:cs="Arial"/>
          <w:lang w:val="en-US"/>
        </w:rPr>
        <w:tab/>
        <w:t xml:space="preserve">Information on applicants will be obtained by the FHR team from tenancy references, Fife Council records or from other </w:t>
      </w:r>
      <w:proofErr w:type="spellStart"/>
      <w:r w:rsidRPr="00CC4007">
        <w:rPr>
          <w:rFonts w:ascii="Arial" w:hAnsi="Arial" w:cs="Arial"/>
          <w:lang w:val="en-US"/>
        </w:rPr>
        <w:t>recognised</w:t>
      </w:r>
      <w:proofErr w:type="spellEnd"/>
      <w:r w:rsidRPr="00CC4007">
        <w:rPr>
          <w:rFonts w:ascii="Arial" w:hAnsi="Arial" w:cs="Arial"/>
          <w:lang w:val="en-US"/>
        </w:rPr>
        <w:t xml:space="preserve"> agencies.</w:t>
      </w:r>
    </w:p>
    <w:p w14:paraId="588B6C30" w14:textId="77777777" w:rsidR="004F215E" w:rsidRPr="00CC4007" w:rsidRDefault="004F215E"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77C25489" w14:textId="18A53B6F" w:rsidR="004F215E" w:rsidRPr="00CC4007" w:rsidRDefault="004F215E"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bookmarkStart w:id="1" w:name="_Hlk115797095"/>
      <w:r w:rsidRPr="00CC4007">
        <w:rPr>
          <w:rFonts w:ascii="Arial" w:hAnsi="Arial" w:cs="Arial"/>
          <w:lang w:val="en-US"/>
        </w:rPr>
        <w:tab/>
        <w:t xml:space="preserve">Applicants who are suspended from the list will be advised in writing of the reason for the suspension, the length of time it will apply and the action they need to take to have it lifted.  They will also be advised of their right of appeal against the suspension.  </w:t>
      </w:r>
      <w:r w:rsidR="00EC7884" w:rsidRPr="00CC4007">
        <w:rPr>
          <w:rFonts w:ascii="Arial" w:hAnsi="Arial" w:cs="Arial"/>
          <w:lang w:val="en-US"/>
        </w:rPr>
        <w:t>Full details of the suspension ar</w:t>
      </w:r>
      <w:r w:rsidR="00687115" w:rsidRPr="00CC4007">
        <w:rPr>
          <w:rFonts w:ascii="Arial" w:hAnsi="Arial" w:cs="Arial"/>
          <w:lang w:val="en-US"/>
        </w:rPr>
        <w:t xml:space="preserve">rangements </w:t>
      </w:r>
      <w:r w:rsidR="00933139">
        <w:rPr>
          <w:rFonts w:ascii="Arial" w:hAnsi="Arial" w:cs="Arial"/>
          <w:lang w:val="en-US"/>
        </w:rPr>
        <w:t>can be</w:t>
      </w:r>
      <w:r w:rsidR="00687115" w:rsidRPr="00CC4007">
        <w:rPr>
          <w:rFonts w:ascii="Arial" w:hAnsi="Arial" w:cs="Arial"/>
          <w:lang w:val="en-US"/>
        </w:rPr>
        <w:t xml:space="preserve"> found </w:t>
      </w:r>
      <w:r w:rsidR="00933139">
        <w:rPr>
          <w:rFonts w:ascii="Arial" w:hAnsi="Arial" w:cs="Arial"/>
          <w:lang w:val="en-US"/>
        </w:rPr>
        <w:t>with</w:t>
      </w:r>
      <w:r w:rsidR="00687115" w:rsidRPr="00CC4007">
        <w:rPr>
          <w:rFonts w:ascii="Arial" w:hAnsi="Arial" w:cs="Arial"/>
          <w:lang w:val="en-US"/>
        </w:rPr>
        <w:t>in the FHR</w:t>
      </w:r>
      <w:r w:rsidRPr="00CC4007">
        <w:rPr>
          <w:rFonts w:ascii="Arial" w:hAnsi="Arial" w:cs="Arial"/>
          <w:lang w:val="en-US"/>
        </w:rPr>
        <w:t xml:space="preserve"> Suspensions </w:t>
      </w:r>
      <w:r w:rsidR="003C1A2F" w:rsidRPr="00CC4007">
        <w:rPr>
          <w:rFonts w:ascii="Arial" w:hAnsi="Arial" w:cs="Arial"/>
          <w:lang w:val="en-US"/>
        </w:rPr>
        <w:t xml:space="preserve">and Withdrawal </w:t>
      </w:r>
      <w:r w:rsidR="00687115" w:rsidRPr="00CC4007">
        <w:rPr>
          <w:rFonts w:ascii="Arial" w:hAnsi="Arial" w:cs="Arial"/>
          <w:lang w:val="en-US"/>
        </w:rPr>
        <w:t>Protocol</w:t>
      </w:r>
      <w:r w:rsidR="00933139">
        <w:rPr>
          <w:rFonts w:ascii="Arial" w:hAnsi="Arial" w:cs="Arial"/>
          <w:lang w:val="en-US"/>
        </w:rPr>
        <w:t>.</w:t>
      </w:r>
    </w:p>
    <w:p w14:paraId="0E64FC34" w14:textId="77777777" w:rsidR="004F215E" w:rsidRPr="00CC4007" w:rsidRDefault="004F215E" w:rsidP="00E86ED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bookmarkEnd w:id="1"/>
    <w:p w14:paraId="72CEDFF7" w14:textId="77777777" w:rsidR="00DC5FB5" w:rsidRPr="00CC4007" w:rsidRDefault="00DC5FB5"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b/>
          <w:lang w:val="en-US"/>
        </w:rPr>
      </w:pPr>
    </w:p>
    <w:p w14:paraId="057307C3" w14:textId="321A09C5" w:rsidR="00114DC0" w:rsidRPr="00CC4007" w:rsidRDefault="00891E2F" w:rsidP="0068711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b/>
          <w:lang w:val="en-US"/>
        </w:rPr>
      </w:pPr>
      <w:r w:rsidRPr="00CC4007">
        <w:rPr>
          <w:rFonts w:ascii="Arial" w:hAnsi="Arial" w:cs="Arial"/>
          <w:b/>
          <w:lang w:val="en-US"/>
        </w:rPr>
        <w:t>11</w:t>
      </w:r>
      <w:r w:rsidR="00B74553" w:rsidRPr="00CC4007">
        <w:rPr>
          <w:rFonts w:ascii="Arial" w:hAnsi="Arial" w:cs="Arial"/>
          <w:b/>
          <w:lang w:val="en-US"/>
        </w:rPr>
        <w:t>.</w:t>
      </w:r>
      <w:r w:rsidR="0040520A" w:rsidRPr="00CC4007">
        <w:rPr>
          <w:rFonts w:ascii="Arial" w:hAnsi="Arial" w:cs="Arial"/>
          <w:lang w:val="en-US"/>
        </w:rPr>
        <w:t xml:space="preserve"> </w:t>
      </w:r>
      <w:r w:rsidR="00687115" w:rsidRPr="00CC4007">
        <w:rPr>
          <w:rFonts w:ascii="Arial" w:hAnsi="Arial" w:cs="Arial"/>
          <w:lang w:val="en-US"/>
        </w:rPr>
        <w:tab/>
      </w:r>
      <w:r w:rsidR="00114DC0" w:rsidRPr="00CC4007">
        <w:rPr>
          <w:rFonts w:ascii="Arial" w:hAnsi="Arial" w:cs="Arial"/>
          <w:b/>
          <w:lang w:val="en-US"/>
        </w:rPr>
        <w:t>SENSITIVE LETTINGS</w:t>
      </w:r>
    </w:p>
    <w:p w14:paraId="28FD6F3A" w14:textId="77777777" w:rsidR="00114DC0" w:rsidRPr="00CC4007" w:rsidRDefault="00114DC0" w:rsidP="00E86ED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1DA0BE11" w14:textId="3432BEA7" w:rsidR="00114DC0" w:rsidRPr="00CC4007" w:rsidRDefault="002E0D8B" w:rsidP="00E86ED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r w:rsidRPr="00CC4007">
        <w:rPr>
          <w:rFonts w:ascii="Arial" w:hAnsi="Arial" w:cs="Arial"/>
          <w:lang w:val="en-US"/>
        </w:rPr>
        <w:tab/>
      </w:r>
      <w:r w:rsidR="00C20A8F" w:rsidRPr="00CC4007">
        <w:rPr>
          <w:rFonts w:ascii="Arial" w:hAnsi="Arial" w:cs="Arial"/>
          <w:lang w:val="en-US"/>
        </w:rPr>
        <w:t xml:space="preserve">Allocations will normally be made to the applicant with the highest points in any group.  However, </w:t>
      </w:r>
      <w:r w:rsidR="00114DC0" w:rsidRPr="00CC4007">
        <w:rPr>
          <w:rFonts w:ascii="Arial" w:hAnsi="Arial" w:cs="Arial"/>
          <w:lang w:val="en-US"/>
        </w:rPr>
        <w:t xml:space="preserve">the Association will always seek to create sustainable tenancies and </w:t>
      </w:r>
      <w:r w:rsidR="00C20A8F" w:rsidRPr="00CC4007">
        <w:rPr>
          <w:rFonts w:ascii="Arial" w:hAnsi="Arial" w:cs="Arial"/>
          <w:lang w:val="en-US"/>
        </w:rPr>
        <w:t xml:space="preserve">reserves the right to </w:t>
      </w:r>
      <w:proofErr w:type="gramStart"/>
      <w:r w:rsidR="00114DC0" w:rsidRPr="00CC4007">
        <w:rPr>
          <w:rFonts w:ascii="Arial" w:hAnsi="Arial" w:cs="Arial"/>
          <w:lang w:val="en-US"/>
        </w:rPr>
        <w:t>give consideration to</w:t>
      </w:r>
      <w:proofErr w:type="gramEnd"/>
      <w:r w:rsidR="00114DC0" w:rsidRPr="00CC4007">
        <w:rPr>
          <w:rFonts w:ascii="Arial" w:hAnsi="Arial" w:cs="Arial"/>
          <w:lang w:val="en-US"/>
        </w:rPr>
        <w:t xml:space="preserve"> the overall mix of tenants in an estate</w:t>
      </w:r>
      <w:r w:rsidR="00594360" w:rsidRPr="00CC4007">
        <w:rPr>
          <w:rFonts w:ascii="Arial" w:hAnsi="Arial" w:cs="Arial"/>
          <w:lang w:val="en-US"/>
        </w:rPr>
        <w:t>/block or area</w:t>
      </w:r>
      <w:r w:rsidR="0014380C" w:rsidRPr="00CC4007">
        <w:rPr>
          <w:rFonts w:ascii="Arial" w:hAnsi="Arial" w:cs="Arial"/>
          <w:lang w:val="en-US"/>
        </w:rPr>
        <w:t xml:space="preserve"> and depart from the routine allocation process </w:t>
      </w:r>
      <w:r w:rsidR="00B21D74" w:rsidRPr="00CC4007">
        <w:rPr>
          <w:rFonts w:ascii="Arial" w:hAnsi="Arial" w:cs="Arial"/>
          <w:lang w:val="en-US"/>
        </w:rPr>
        <w:t>to</w:t>
      </w:r>
      <w:r w:rsidR="0014380C" w:rsidRPr="00CC4007">
        <w:rPr>
          <w:rFonts w:ascii="Arial" w:hAnsi="Arial" w:cs="Arial"/>
          <w:lang w:val="en-US"/>
        </w:rPr>
        <w:t xml:space="preserve"> make sensitive lets where appropriate.</w:t>
      </w:r>
      <w:r w:rsidR="00141F72" w:rsidRPr="00CC4007">
        <w:rPr>
          <w:rFonts w:ascii="Arial" w:hAnsi="Arial" w:cs="Arial"/>
          <w:lang w:val="en-US"/>
        </w:rPr>
        <w:t xml:space="preserve"> A sensitive let can be used to make sure an offer would lead to a sustainable tenancy for the applicant and to prevent housing mana</w:t>
      </w:r>
      <w:r w:rsidR="00594360" w:rsidRPr="00CC4007">
        <w:rPr>
          <w:rFonts w:ascii="Arial" w:hAnsi="Arial" w:cs="Arial"/>
          <w:lang w:val="en-US"/>
        </w:rPr>
        <w:t>gement issues resulting from any</w:t>
      </w:r>
      <w:r w:rsidR="00141F72" w:rsidRPr="00CC4007">
        <w:rPr>
          <w:rFonts w:ascii="Arial" w:hAnsi="Arial" w:cs="Arial"/>
          <w:lang w:val="en-US"/>
        </w:rPr>
        <w:t xml:space="preserve"> unsuitable match.</w:t>
      </w:r>
    </w:p>
    <w:p w14:paraId="3AA85C48" w14:textId="77777777" w:rsidR="0014380C" w:rsidRPr="00CC4007" w:rsidRDefault="0014380C" w:rsidP="00E86ED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67E90248" w14:textId="7CFAA2D5" w:rsidR="00114DC0" w:rsidRPr="00CC4007" w:rsidRDefault="00114DC0" w:rsidP="00E86ED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r w:rsidRPr="00CC4007">
        <w:rPr>
          <w:rFonts w:ascii="Arial" w:hAnsi="Arial" w:cs="Arial"/>
          <w:lang w:val="en-US"/>
        </w:rPr>
        <w:tab/>
      </w:r>
      <w:r w:rsidR="00B21D74" w:rsidRPr="00CC4007">
        <w:rPr>
          <w:rFonts w:ascii="Arial" w:hAnsi="Arial" w:cs="Arial"/>
          <w:lang w:val="en-US"/>
        </w:rPr>
        <w:t>S</w:t>
      </w:r>
      <w:r w:rsidRPr="00CC4007">
        <w:rPr>
          <w:rFonts w:ascii="Arial" w:hAnsi="Arial" w:cs="Arial"/>
          <w:lang w:val="en-US"/>
        </w:rPr>
        <w:t xml:space="preserve">ensitive lettings will be </w:t>
      </w:r>
      <w:r w:rsidR="00B21D74" w:rsidRPr="00CC4007">
        <w:rPr>
          <w:rFonts w:ascii="Arial" w:hAnsi="Arial" w:cs="Arial"/>
          <w:lang w:val="en-US"/>
        </w:rPr>
        <w:t>made</w:t>
      </w:r>
      <w:r w:rsidRPr="00CC4007">
        <w:rPr>
          <w:rFonts w:ascii="Arial" w:hAnsi="Arial" w:cs="Arial"/>
          <w:lang w:val="en-US"/>
        </w:rPr>
        <w:t xml:space="preserve"> </w:t>
      </w:r>
      <w:proofErr w:type="gramStart"/>
      <w:r w:rsidRPr="00CC4007">
        <w:rPr>
          <w:rFonts w:ascii="Arial" w:hAnsi="Arial" w:cs="Arial"/>
        </w:rPr>
        <w:t>on the basis of</w:t>
      </w:r>
      <w:proofErr w:type="gramEnd"/>
      <w:r w:rsidRPr="00CC4007">
        <w:rPr>
          <w:rFonts w:ascii="Arial" w:hAnsi="Arial" w:cs="Arial"/>
        </w:rPr>
        <w:t xml:space="preserve"> the information </w:t>
      </w:r>
      <w:r w:rsidR="0014380C" w:rsidRPr="00CC4007">
        <w:rPr>
          <w:rFonts w:ascii="Arial" w:hAnsi="Arial" w:cs="Arial"/>
        </w:rPr>
        <w:t>we</w:t>
      </w:r>
      <w:r w:rsidRPr="00CC4007">
        <w:rPr>
          <w:rFonts w:ascii="Arial" w:hAnsi="Arial" w:cs="Arial"/>
        </w:rPr>
        <w:t xml:space="preserve"> have about the applicant </w:t>
      </w:r>
      <w:r w:rsidR="00F43062" w:rsidRPr="00CC4007">
        <w:rPr>
          <w:rFonts w:ascii="Arial" w:hAnsi="Arial" w:cs="Arial"/>
        </w:rPr>
        <w:t>from the application form</w:t>
      </w:r>
      <w:r w:rsidRPr="00CC4007">
        <w:rPr>
          <w:rFonts w:ascii="Arial" w:hAnsi="Arial" w:cs="Arial"/>
        </w:rPr>
        <w:t xml:space="preserve">, </w:t>
      </w:r>
      <w:r w:rsidR="00F43062" w:rsidRPr="00CC4007">
        <w:rPr>
          <w:rFonts w:ascii="Arial" w:hAnsi="Arial" w:cs="Arial"/>
        </w:rPr>
        <w:t xml:space="preserve">and the knowledge we have about the property, </w:t>
      </w:r>
      <w:r w:rsidRPr="00CC4007">
        <w:rPr>
          <w:rFonts w:ascii="Arial" w:hAnsi="Arial" w:cs="Arial"/>
        </w:rPr>
        <w:t>its location or neighbours</w:t>
      </w:r>
      <w:r w:rsidR="0014380C" w:rsidRPr="00CC4007">
        <w:rPr>
          <w:rFonts w:ascii="Arial" w:hAnsi="Arial" w:cs="Arial"/>
        </w:rPr>
        <w:t xml:space="preserve">. </w:t>
      </w:r>
      <w:r w:rsidR="00245438" w:rsidRPr="00CC4007">
        <w:rPr>
          <w:rFonts w:ascii="Arial" w:hAnsi="Arial" w:cs="Arial"/>
        </w:rPr>
        <w:t>Allocations</w:t>
      </w:r>
      <w:r w:rsidR="00C20A8F" w:rsidRPr="00CC4007">
        <w:rPr>
          <w:rFonts w:ascii="Arial" w:hAnsi="Arial" w:cs="Arial"/>
          <w:lang w:val="en-US"/>
        </w:rPr>
        <w:t xml:space="preserve"> to</w:t>
      </w:r>
      <w:r w:rsidRPr="00CC4007">
        <w:rPr>
          <w:rFonts w:ascii="Arial" w:hAnsi="Arial" w:cs="Arial"/>
          <w:lang w:val="en-US"/>
        </w:rPr>
        <w:t xml:space="preserve"> a lower pointed applicant or an applicant with the same level of points who has been on the list for less time may be made</w:t>
      </w:r>
      <w:r w:rsidR="00E80536" w:rsidRPr="00CC4007">
        <w:rPr>
          <w:rFonts w:ascii="Arial" w:hAnsi="Arial" w:cs="Arial"/>
          <w:lang w:val="en-US"/>
        </w:rPr>
        <w:t>.</w:t>
      </w:r>
      <w:r w:rsidRPr="00CC4007">
        <w:rPr>
          <w:rFonts w:ascii="Arial" w:hAnsi="Arial" w:cs="Arial"/>
          <w:lang w:val="en-US"/>
        </w:rPr>
        <w:t xml:space="preserve"> </w:t>
      </w:r>
    </w:p>
    <w:p w14:paraId="710972F9" w14:textId="77777777" w:rsidR="00E80536" w:rsidRPr="00CC4007" w:rsidRDefault="00E80536" w:rsidP="00E86ED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128CAD1A" w14:textId="7DF56F2A" w:rsidR="002E0D8B" w:rsidRPr="00CC4007" w:rsidRDefault="00114DC0" w:rsidP="00E86ED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rPr>
      </w:pPr>
      <w:r w:rsidRPr="00CC4007">
        <w:rPr>
          <w:rFonts w:ascii="Arial" w:hAnsi="Arial" w:cs="Arial"/>
          <w:lang w:val="en-US"/>
        </w:rPr>
        <w:tab/>
      </w:r>
      <w:r w:rsidR="0014380C" w:rsidRPr="00CC4007">
        <w:rPr>
          <w:rFonts w:ascii="Arial" w:hAnsi="Arial" w:cs="Arial"/>
          <w:lang w:val="en-US"/>
        </w:rPr>
        <w:t xml:space="preserve">The Association will </w:t>
      </w:r>
      <w:r w:rsidR="0014380C" w:rsidRPr="00CC4007">
        <w:rPr>
          <w:rFonts w:ascii="Arial" w:hAnsi="Arial" w:cs="Arial"/>
          <w:iCs/>
          <w:lang w:val="en-US"/>
        </w:rPr>
        <w:t>k</w:t>
      </w:r>
      <w:r w:rsidR="002C1237" w:rsidRPr="00CC4007">
        <w:rPr>
          <w:rFonts w:ascii="Arial" w:hAnsi="Arial" w:cs="Arial"/>
          <w:iCs/>
          <w:lang w:val="en-US"/>
        </w:rPr>
        <w:t xml:space="preserve">eep a record of sensitive lets along with emergency/special cases (7.1) </w:t>
      </w:r>
      <w:r w:rsidR="0014380C" w:rsidRPr="00CC4007">
        <w:rPr>
          <w:rFonts w:ascii="Arial" w:hAnsi="Arial" w:cs="Arial"/>
          <w:iCs/>
          <w:lang w:val="en-US"/>
        </w:rPr>
        <w:t>and record</w:t>
      </w:r>
      <w:r w:rsidR="00B21D74" w:rsidRPr="00CC4007">
        <w:rPr>
          <w:rFonts w:ascii="Arial" w:hAnsi="Arial" w:cs="Arial"/>
          <w:iCs/>
          <w:lang w:val="en-US"/>
        </w:rPr>
        <w:t xml:space="preserve"> and report to Board</w:t>
      </w:r>
      <w:r w:rsidR="0014380C" w:rsidRPr="00CC4007">
        <w:rPr>
          <w:rFonts w:ascii="Arial" w:hAnsi="Arial" w:cs="Arial"/>
          <w:iCs/>
          <w:lang w:val="en-US"/>
        </w:rPr>
        <w:t xml:space="preserve"> the reasons they are made</w:t>
      </w:r>
      <w:r w:rsidR="00B21D74" w:rsidRPr="00CC4007">
        <w:rPr>
          <w:rFonts w:ascii="Arial" w:hAnsi="Arial" w:cs="Arial"/>
          <w:iCs/>
          <w:lang w:val="en-US"/>
        </w:rPr>
        <w:t>,</w:t>
      </w:r>
      <w:r w:rsidR="0014380C" w:rsidRPr="00CC4007">
        <w:rPr>
          <w:rFonts w:ascii="Arial" w:hAnsi="Arial" w:cs="Arial"/>
          <w:iCs/>
          <w:lang w:val="en-US"/>
        </w:rPr>
        <w:t xml:space="preserve"> to ensure there is </w:t>
      </w:r>
      <w:r w:rsidR="0014380C" w:rsidRPr="00CC4007">
        <w:rPr>
          <w:rFonts w:ascii="Arial" w:hAnsi="Arial" w:cs="Arial"/>
        </w:rPr>
        <w:t xml:space="preserve">not a pattern of bypassing </w:t>
      </w:r>
      <w:proofErr w:type="gramStart"/>
      <w:r w:rsidR="0014380C" w:rsidRPr="00CC4007">
        <w:rPr>
          <w:rFonts w:ascii="Arial" w:hAnsi="Arial" w:cs="Arial"/>
        </w:rPr>
        <w:t>particular groups</w:t>
      </w:r>
      <w:proofErr w:type="gramEnd"/>
      <w:r w:rsidR="0014380C" w:rsidRPr="00CC4007">
        <w:rPr>
          <w:rFonts w:ascii="Arial" w:hAnsi="Arial" w:cs="Arial"/>
        </w:rPr>
        <w:t>, and that in practice sensi</w:t>
      </w:r>
      <w:r w:rsidR="002C1237" w:rsidRPr="00CC4007">
        <w:rPr>
          <w:rFonts w:ascii="Arial" w:hAnsi="Arial" w:cs="Arial"/>
        </w:rPr>
        <w:t xml:space="preserve">tive letting does not amount to </w:t>
      </w:r>
      <w:r w:rsidR="0014380C" w:rsidRPr="00CC4007">
        <w:rPr>
          <w:rFonts w:ascii="Arial" w:hAnsi="Arial" w:cs="Arial"/>
        </w:rPr>
        <w:t xml:space="preserve">a policy of discriminating against particular </w:t>
      </w:r>
      <w:r w:rsidR="002C1237" w:rsidRPr="00CC4007">
        <w:rPr>
          <w:rFonts w:ascii="Arial" w:hAnsi="Arial" w:cs="Arial"/>
        </w:rPr>
        <w:t>g</w:t>
      </w:r>
      <w:r w:rsidR="0014380C" w:rsidRPr="00CC4007">
        <w:rPr>
          <w:rFonts w:ascii="Arial" w:hAnsi="Arial" w:cs="Arial"/>
        </w:rPr>
        <w:t xml:space="preserve">roups in line with the Equalities legislation. </w:t>
      </w:r>
    </w:p>
    <w:p w14:paraId="39D96EA0" w14:textId="77777777" w:rsidR="00E80536" w:rsidRPr="00CC4007" w:rsidRDefault="00E80536" w:rsidP="00E86ED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rPr>
      </w:pPr>
    </w:p>
    <w:p w14:paraId="6575C218" w14:textId="77777777" w:rsidR="00E80536" w:rsidRPr="00CC4007" w:rsidRDefault="00E80536" w:rsidP="00E86ED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rPr>
      </w:pPr>
      <w:r w:rsidRPr="00CC4007">
        <w:rPr>
          <w:rFonts w:ascii="Arial" w:hAnsi="Arial" w:cs="Arial"/>
        </w:rPr>
        <w:tab/>
        <w:t xml:space="preserve">The Association will also monitor the impact of sensitive lets and will </w:t>
      </w:r>
      <w:r w:rsidR="002C1237" w:rsidRPr="00CC4007">
        <w:rPr>
          <w:rFonts w:ascii="Arial" w:hAnsi="Arial" w:cs="Arial"/>
        </w:rPr>
        <w:t>m</w:t>
      </w:r>
      <w:r w:rsidRPr="00CC4007">
        <w:rPr>
          <w:rFonts w:ascii="Arial" w:hAnsi="Arial" w:cs="Arial"/>
        </w:rPr>
        <w:t>onitor tenancy sustainment issues where sensitive lets are used.</w:t>
      </w:r>
    </w:p>
    <w:p w14:paraId="71A407FB" w14:textId="77777777" w:rsidR="00E80536" w:rsidRPr="00CC4007" w:rsidRDefault="00E80536" w:rsidP="00E86ED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rPr>
      </w:pPr>
    </w:p>
    <w:p w14:paraId="3CD30C4A" w14:textId="77777777" w:rsidR="00E80536" w:rsidRPr="00CC4007" w:rsidRDefault="00E80536" w:rsidP="00E86ED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iCs/>
          <w:lang w:val="en-US"/>
        </w:rPr>
      </w:pPr>
      <w:r w:rsidRPr="00CC4007">
        <w:rPr>
          <w:rFonts w:ascii="Arial" w:hAnsi="Arial" w:cs="Arial"/>
        </w:rPr>
        <w:tab/>
        <w:t xml:space="preserve">Bypasses will be recorded on the FHR system and the Association will </w:t>
      </w:r>
      <w:r w:rsidR="002C1237" w:rsidRPr="00CC4007">
        <w:rPr>
          <w:rFonts w:ascii="Arial" w:hAnsi="Arial" w:cs="Arial"/>
        </w:rPr>
        <w:t>m</w:t>
      </w:r>
      <w:r w:rsidRPr="00CC4007">
        <w:rPr>
          <w:rFonts w:ascii="Arial" w:hAnsi="Arial" w:cs="Arial"/>
        </w:rPr>
        <w:t xml:space="preserve">onitor </w:t>
      </w:r>
      <w:r w:rsidR="002C1237" w:rsidRPr="00CC4007">
        <w:rPr>
          <w:rFonts w:ascii="Arial" w:hAnsi="Arial" w:cs="Arial"/>
        </w:rPr>
        <w:lastRenderedPageBreak/>
        <w:t>b</w:t>
      </w:r>
      <w:r w:rsidRPr="00CC4007">
        <w:rPr>
          <w:rFonts w:ascii="Arial" w:hAnsi="Arial" w:cs="Arial"/>
        </w:rPr>
        <w:t>ypassed applicants to ensure they are not constantly bypass</w:t>
      </w:r>
      <w:r w:rsidR="00A42FFF" w:rsidRPr="00CC4007">
        <w:rPr>
          <w:rFonts w:ascii="Arial" w:hAnsi="Arial" w:cs="Arial"/>
        </w:rPr>
        <w:t>ed</w:t>
      </w:r>
      <w:r w:rsidRPr="00CC4007">
        <w:rPr>
          <w:rFonts w:ascii="Arial" w:hAnsi="Arial" w:cs="Arial"/>
        </w:rPr>
        <w:t xml:space="preserve"> and are able to receive a suitable offer without undue delay.</w:t>
      </w:r>
    </w:p>
    <w:p w14:paraId="078B4023" w14:textId="77777777" w:rsidR="0002741D" w:rsidRPr="00CC4007" w:rsidRDefault="0002741D"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414F676F" w14:textId="35237C79" w:rsidR="00B74553" w:rsidRPr="00CC4007" w:rsidRDefault="00B74553" w:rsidP="00E86ED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b/>
          <w:lang w:val="en-US"/>
        </w:rPr>
      </w:pPr>
    </w:p>
    <w:p w14:paraId="41BEF4AF" w14:textId="377CAB87" w:rsidR="0002741D" w:rsidRPr="00CC4007" w:rsidRDefault="00891E2F" w:rsidP="00B21D7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b/>
          <w:lang w:val="en-US"/>
        </w:rPr>
      </w:pPr>
      <w:r w:rsidRPr="00CC4007">
        <w:rPr>
          <w:rFonts w:ascii="Arial" w:hAnsi="Arial" w:cs="Arial"/>
          <w:b/>
          <w:lang w:val="en-US"/>
        </w:rPr>
        <w:t>12</w:t>
      </w:r>
      <w:r w:rsidR="00610734" w:rsidRPr="00CC4007">
        <w:rPr>
          <w:rFonts w:ascii="Arial" w:hAnsi="Arial" w:cs="Arial"/>
          <w:b/>
          <w:lang w:val="en-US"/>
        </w:rPr>
        <w:t>.</w:t>
      </w:r>
      <w:r w:rsidR="00B74553" w:rsidRPr="00CC4007">
        <w:rPr>
          <w:rFonts w:ascii="Arial" w:hAnsi="Arial" w:cs="Arial"/>
          <w:b/>
          <w:lang w:val="en-US"/>
        </w:rPr>
        <w:t xml:space="preserve"> </w:t>
      </w:r>
      <w:r w:rsidR="00B21D74" w:rsidRPr="00CC4007">
        <w:rPr>
          <w:rFonts w:ascii="Arial" w:hAnsi="Arial" w:cs="Arial"/>
          <w:b/>
          <w:lang w:val="en-US"/>
        </w:rPr>
        <w:tab/>
      </w:r>
      <w:r w:rsidR="0002741D" w:rsidRPr="00CC4007">
        <w:rPr>
          <w:rFonts w:ascii="Arial" w:hAnsi="Arial" w:cs="Arial"/>
          <w:b/>
          <w:lang w:val="en-US"/>
        </w:rPr>
        <w:t xml:space="preserve">APPLICATIONS FROM </w:t>
      </w:r>
      <w:r w:rsidR="002C1237" w:rsidRPr="00CC4007">
        <w:rPr>
          <w:rFonts w:ascii="Arial" w:hAnsi="Arial" w:cs="Arial"/>
          <w:b/>
          <w:lang w:val="en-US"/>
        </w:rPr>
        <w:t>BOARD</w:t>
      </w:r>
      <w:r w:rsidR="0002741D" w:rsidRPr="00CC4007">
        <w:rPr>
          <w:rFonts w:ascii="Arial" w:hAnsi="Arial" w:cs="Arial"/>
          <w:b/>
          <w:lang w:val="en-US"/>
        </w:rPr>
        <w:t xml:space="preserve"> MEMBERS, STAFF OR THEI</w:t>
      </w:r>
      <w:r w:rsidR="00B74553" w:rsidRPr="00CC4007">
        <w:rPr>
          <w:rFonts w:ascii="Arial" w:hAnsi="Arial" w:cs="Arial"/>
          <w:b/>
          <w:lang w:val="en-US"/>
        </w:rPr>
        <w:t xml:space="preserve">R </w:t>
      </w:r>
      <w:r w:rsidR="0002741D" w:rsidRPr="00CC4007">
        <w:rPr>
          <w:rFonts w:ascii="Arial" w:hAnsi="Arial" w:cs="Arial"/>
          <w:b/>
          <w:lang w:val="en-US"/>
        </w:rPr>
        <w:t>RELATIVES</w:t>
      </w:r>
    </w:p>
    <w:p w14:paraId="55BDB7C9" w14:textId="77777777" w:rsidR="0002741D" w:rsidRPr="00CC4007" w:rsidRDefault="0002741D" w:rsidP="00E86ED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b/>
          <w:lang w:val="en-US"/>
        </w:rPr>
      </w:pPr>
    </w:p>
    <w:p w14:paraId="6A408E88" w14:textId="01C6C438" w:rsidR="0002741D" w:rsidRPr="00CC4007" w:rsidRDefault="0002741D" w:rsidP="00E86ED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r w:rsidRPr="00CC4007">
        <w:rPr>
          <w:rFonts w:ascii="Arial" w:hAnsi="Arial" w:cs="Arial"/>
          <w:b/>
          <w:lang w:val="en-US"/>
        </w:rPr>
        <w:tab/>
      </w:r>
      <w:r w:rsidR="008A1D42" w:rsidRPr="00CC4007">
        <w:rPr>
          <w:rFonts w:ascii="Arial" w:hAnsi="Arial" w:cs="Arial"/>
          <w:lang w:val="en-US"/>
        </w:rPr>
        <w:t>Applications will be accepted</w:t>
      </w:r>
      <w:r w:rsidR="002C1237" w:rsidRPr="00CC4007">
        <w:rPr>
          <w:rFonts w:ascii="Arial" w:hAnsi="Arial" w:cs="Arial"/>
          <w:lang w:val="en-US"/>
        </w:rPr>
        <w:t xml:space="preserve"> from Board Members</w:t>
      </w:r>
      <w:r w:rsidR="00B94E7D" w:rsidRPr="00CC4007">
        <w:rPr>
          <w:rFonts w:ascii="Arial" w:hAnsi="Arial" w:cs="Arial"/>
          <w:lang w:val="en-US"/>
        </w:rPr>
        <w:t xml:space="preserve">, </w:t>
      </w:r>
      <w:proofErr w:type="gramStart"/>
      <w:r w:rsidR="00B94E7D" w:rsidRPr="00CC4007">
        <w:rPr>
          <w:rFonts w:ascii="Arial" w:hAnsi="Arial" w:cs="Arial"/>
          <w:lang w:val="en-US"/>
        </w:rPr>
        <w:t>Staff</w:t>
      </w:r>
      <w:proofErr w:type="gramEnd"/>
      <w:r w:rsidR="002C1237" w:rsidRPr="00CC4007">
        <w:rPr>
          <w:rFonts w:ascii="Arial" w:hAnsi="Arial" w:cs="Arial"/>
          <w:lang w:val="en-US"/>
        </w:rPr>
        <w:t xml:space="preserve"> and close relatives of both</w:t>
      </w:r>
      <w:r w:rsidR="00B03BBE" w:rsidRPr="00CC4007">
        <w:rPr>
          <w:rFonts w:ascii="Arial" w:hAnsi="Arial" w:cs="Arial"/>
          <w:lang w:val="en-US"/>
        </w:rPr>
        <w:t xml:space="preserve">. </w:t>
      </w:r>
      <w:r w:rsidR="008A1D42" w:rsidRPr="00CC4007">
        <w:rPr>
          <w:rFonts w:ascii="Arial" w:hAnsi="Arial" w:cs="Arial"/>
          <w:lang w:val="en-US"/>
        </w:rPr>
        <w:t xml:space="preserve">The </w:t>
      </w:r>
      <w:r w:rsidR="002C1237" w:rsidRPr="00CC4007">
        <w:rPr>
          <w:rFonts w:ascii="Arial" w:hAnsi="Arial" w:cs="Arial"/>
          <w:lang w:val="en-US"/>
        </w:rPr>
        <w:t>Board</w:t>
      </w:r>
      <w:r w:rsidR="008A1D42" w:rsidRPr="00CC4007">
        <w:rPr>
          <w:rFonts w:ascii="Arial" w:hAnsi="Arial" w:cs="Arial"/>
          <w:lang w:val="en-US"/>
        </w:rPr>
        <w:t xml:space="preserve"> of Management must approve any allocation made to someone in this category in accordance with this Policy.  Details of the </w:t>
      </w:r>
      <w:r w:rsidR="00B21D74" w:rsidRPr="00CC4007">
        <w:rPr>
          <w:rFonts w:ascii="Arial" w:hAnsi="Arial" w:cs="Arial"/>
          <w:lang w:val="en-US"/>
        </w:rPr>
        <w:t>a</w:t>
      </w:r>
      <w:r w:rsidR="008A1D42" w:rsidRPr="00CC4007">
        <w:rPr>
          <w:rFonts w:ascii="Arial" w:hAnsi="Arial" w:cs="Arial"/>
          <w:lang w:val="en-US"/>
        </w:rPr>
        <w:t>llocation will be entere</w:t>
      </w:r>
      <w:r w:rsidR="002C1237" w:rsidRPr="00CC4007">
        <w:rPr>
          <w:rFonts w:ascii="Arial" w:hAnsi="Arial" w:cs="Arial"/>
          <w:lang w:val="en-US"/>
        </w:rPr>
        <w:t xml:space="preserve">d in the </w:t>
      </w:r>
      <w:r w:rsidR="00647247" w:rsidRPr="00CC4007">
        <w:rPr>
          <w:rFonts w:ascii="Arial" w:hAnsi="Arial" w:cs="Arial"/>
          <w:lang w:val="en-US"/>
        </w:rPr>
        <w:t>Entitlement to Benefit Register</w:t>
      </w:r>
      <w:r w:rsidR="008A1D42" w:rsidRPr="00CC4007">
        <w:rPr>
          <w:rFonts w:ascii="Arial" w:hAnsi="Arial" w:cs="Arial"/>
          <w:lang w:val="en-US"/>
        </w:rPr>
        <w:t xml:space="preserve"> held by the Association.</w:t>
      </w:r>
    </w:p>
    <w:p w14:paraId="49A8E28E" w14:textId="4388EC32" w:rsidR="0014380C" w:rsidRPr="00CC4007" w:rsidRDefault="0014380C"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76DA05C4" w14:textId="77777777" w:rsidR="00B74553" w:rsidRPr="00CC4007" w:rsidRDefault="00B74553"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65D3586E" w14:textId="69613147" w:rsidR="003C1A2F" w:rsidRPr="00CC4007" w:rsidRDefault="00B157E6" w:rsidP="00B157E6">
      <w:pPr>
        <w:widowControl w:val="0"/>
        <w:tabs>
          <w:tab w:val="left" w:pos="709"/>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hanging="709"/>
        <w:jc w:val="both"/>
        <w:rPr>
          <w:rFonts w:ascii="Arial" w:hAnsi="Arial" w:cs="Arial"/>
          <w:b/>
          <w:color w:val="000000"/>
        </w:rPr>
      </w:pPr>
      <w:r w:rsidRPr="00CC4007">
        <w:rPr>
          <w:rFonts w:ascii="Arial" w:hAnsi="Arial" w:cs="Arial"/>
          <w:b/>
          <w:bCs/>
          <w:lang w:val="en-US"/>
        </w:rPr>
        <w:t>1</w:t>
      </w:r>
      <w:r w:rsidR="00E56C06" w:rsidRPr="00CC4007">
        <w:rPr>
          <w:rFonts w:ascii="Arial" w:hAnsi="Arial" w:cs="Arial"/>
          <w:b/>
          <w:bCs/>
          <w:lang w:val="en-US"/>
        </w:rPr>
        <w:t>3</w:t>
      </w:r>
      <w:r w:rsidRPr="00CC4007">
        <w:rPr>
          <w:rFonts w:ascii="Arial" w:hAnsi="Arial" w:cs="Arial"/>
          <w:b/>
          <w:bCs/>
          <w:lang w:val="en-US"/>
        </w:rPr>
        <w:t>.</w:t>
      </w:r>
      <w:r w:rsidRPr="00CC4007">
        <w:rPr>
          <w:rFonts w:ascii="Arial" w:hAnsi="Arial" w:cs="Arial"/>
          <w:b/>
          <w:bCs/>
          <w:lang w:val="en-US"/>
        </w:rPr>
        <w:tab/>
        <w:t xml:space="preserve">PERSONAL DETAILS, </w:t>
      </w:r>
      <w:r w:rsidR="00891E2F" w:rsidRPr="00CC4007">
        <w:rPr>
          <w:rFonts w:ascii="Arial" w:hAnsi="Arial" w:cs="Arial"/>
          <w:b/>
          <w:bCs/>
          <w:lang w:val="en-US"/>
        </w:rPr>
        <w:t>CONFIDENTIALITY</w:t>
      </w:r>
      <w:r w:rsidR="003C1A2F" w:rsidRPr="00CC4007">
        <w:rPr>
          <w:rFonts w:ascii="Arial" w:hAnsi="Arial" w:cs="Arial"/>
          <w:b/>
          <w:bCs/>
          <w:lang w:val="en-US"/>
        </w:rPr>
        <w:t xml:space="preserve"> </w:t>
      </w:r>
      <w:r w:rsidRPr="00CC4007">
        <w:rPr>
          <w:rFonts w:ascii="Arial" w:hAnsi="Arial" w:cs="Arial"/>
          <w:b/>
          <w:bCs/>
          <w:lang w:val="en-US"/>
        </w:rPr>
        <w:t>AND</w:t>
      </w:r>
      <w:r w:rsidR="003C1A2F" w:rsidRPr="00CC4007">
        <w:rPr>
          <w:rFonts w:ascii="Arial" w:hAnsi="Arial" w:cs="Arial"/>
          <w:b/>
          <w:bCs/>
          <w:lang w:val="en-US"/>
        </w:rPr>
        <w:t xml:space="preserve"> </w:t>
      </w:r>
      <w:r w:rsidR="003C1A2F" w:rsidRPr="00CC4007">
        <w:rPr>
          <w:rFonts w:ascii="Arial" w:hAnsi="Arial" w:cs="Arial"/>
          <w:b/>
          <w:color w:val="000000"/>
        </w:rPr>
        <w:t>GENERAL DATA PROTECTION REGULATIONS</w:t>
      </w:r>
    </w:p>
    <w:p w14:paraId="1AF14F53" w14:textId="47EF9D2B" w:rsidR="00891E2F" w:rsidRPr="00CC4007" w:rsidRDefault="00891E2F"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b/>
          <w:bCs/>
          <w:lang w:val="en-US"/>
        </w:rPr>
      </w:pPr>
    </w:p>
    <w:p w14:paraId="3021E564" w14:textId="51F7D0EA" w:rsidR="00891E2F" w:rsidRPr="00CC4007" w:rsidRDefault="00891E2F" w:rsidP="00E86ED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iCs/>
          <w:lang w:val="en-US"/>
        </w:rPr>
      </w:pPr>
      <w:r w:rsidRPr="00CC4007">
        <w:rPr>
          <w:rFonts w:ascii="Arial" w:hAnsi="Arial" w:cs="Arial"/>
          <w:iCs/>
          <w:lang w:val="en-US"/>
        </w:rPr>
        <w:t>The inform</w:t>
      </w:r>
      <w:r w:rsidR="00B157E6" w:rsidRPr="00CC4007">
        <w:rPr>
          <w:rFonts w:ascii="Arial" w:hAnsi="Arial" w:cs="Arial"/>
          <w:iCs/>
          <w:lang w:val="en-US"/>
        </w:rPr>
        <w:t>ation given by the applicant and</w:t>
      </w:r>
      <w:r w:rsidRPr="00CC4007">
        <w:rPr>
          <w:rFonts w:ascii="Arial" w:hAnsi="Arial" w:cs="Arial"/>
          <w:iCs/>
          <w:lang w:val="en-US"/>
        </w:rPr>
        <w:t xml:space="preserve"> sought by the Fife Housing Register on</w:t>
      </w:r>
      <w:r w:rsidR="00B157E6" w:rsidRPr="00CC4007">
        <w:rPr>
          <w:rFonts w:ascii="Arial" w:hAnsi="Arial" w:cs="Arial"/>
          <w:iCs/>
          <w:lang w:val="en-US"/>
        </w:rPr>
        <w:t xml:space="preserve"> </w:t>
      </w:r>
      <w:r w:rsidRPr="00CC4007">
        <w:rPr>
          <w:rFonts w:ascii="Arial" w:hAnsi="Arial" w:cs="Arial"/>
          <w:iCs/>
          <w:lang w:val="en-US"/>
        </w:rPr>
        <w:t>behalf of the Association</w:t>
      </w:r>
      <w:r w:rsidR="00B157E6" w:rsidRPr="00CC4007">
        <w:rPr>
          <w:rFonts w:ascii="Arial" w:hAnsi="Arial" w:cs="Arial"/>
          <w:iCs/>
          <w:lang w:val="en-US"/>
        </w:rPr>
        <w:t>,</w:t>
      </w:r>
      <w:r w:rsidRPr="00CC4007">
        <w:rPr>
          <w:rFonts w:ascii="Arial" w:hAnsi="Arial" w:cs="Arial"/>
          <w:iCs/>
          <w:lang w:val="en-US"/>
        </w:rPr>
        <w:t xml:space="preserve"> is aimed at accurately assessing housing need. The</w:t>
      </w:r>
      <w:r w:rsidR="00B157E6" w:rsidRPr="00CC4007">
        <w:rPr>
          <w:rFonts w:ascii="Arial" w:hAnsi="Arial" w:cs="Arial"/>
          <w:iCs/>
          <w:lang w:val="en-US"/>
        </w:rPr>
        <w:t xml:space="preserve"> </w:t>
      </w:r>
      <w:r w:rsidRPr="00CC4007">
        <w:rPr>
          <w:rFonts w:ascii="Arial" w:hAnsi="Arial" w:cs="Arial"/>
          <w:iCs/>
          <w:lang w:val="en-US"/>
        </w:rPr>
        <w:t>information provided will be treated as confidential and will not be passed on to</w:t>
      </w:r>
      <w:r w:rsidR="00B157E6" w:rsidRPr="00CC4007">
        <w:rPr>
          <w:rFonts w:ascii="Arial" w:hAnsi="Arial" w:cs="Arial"/>
          <w:iCs/>
          <w:lang w:val="en-US"/>
        </w:rPr>
        <w:t>,</w:t>
      </w:r>
      <w:r w:rsidRPr="00CC4007">
        <w:rPr>
          <w:rFonts w:ascii="Arial" w:hAnsi="Arial" w:cs="Arial"/>
          <w:iCs/>
          <w:lang w:val="en-US"/>
        </w:rPr>
        <w:t xml:space="preserve"> or</w:t>
      </w:r>
      <w:r w:rsidR="00B157E6" w:rsidRPr="00CC4007">
        <w:rPr>
          <w:rFonts w:ascii="Arial" w:hAnsi="Arial" w:cs="Arial"/>
          <w:iCs/>
          <w:lang w:val="en-US"/>
        </w:rPr>
        <w:t xml:space="preserve"> </w:t>
      </w:r>
      <w:r w:rsidRPr="00CC4007">
        <w:rPr>
          <w:rFonts w:ascii="Arial" w:hAnsi="Arial" w:cs="Arial"/>
          <w:iCs/>
          <w:lang w:val="en-US"/>
        </w:rPr>
        <w:t>discussed with any other person</w:t>
      </w:r>
      <w:r w:rsidR="00B157E6" w:rsidRPr="00CC4007">
        <w:rPr>
          <w:rFonts w:ascii="Arial" w:hAnsi="Arial" w:cs="Arial"/>
          <w:iCs/>
          <w:lang w:val="en-US"/>
        </w:rPr>
        <w:t>,</w:t>
      </w:r>
      <w:r w:rsidRPr="00CC4007">
        <w:rPr>
          <w:rFonts w:ascii="Arial" w:hAnsi="Arial" w:cs="Arial"/>
          <w:iCs/>
          <w:lang w:val="en-US"/>
        </w:rPr>
        <w:t xml:space="preserve"> without permission from the applicant.</w:t>
      </w:r>
    </w:p>
    <w:p w14:paraId="3CE4C8FF" w14:textId="77777777" w:rsidR="003C1A2F" w:rsidRPr="00CC4007" w:rsidRDefault="003C1A2F" w:rsidP="003C1A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rPr>
          <w:rFonts w:ascii="Arial" w:hAnsi="Arial" w:cs="Arial"/>
          <w:b/>
          <w:color w:val="000000"/>
        </w:rPr>
      </w:pPr>
    </w:p>
    <w:p w14:paraId="2FFFB481" w14:textId="77777777" w:rsidR="003C1A2F" w:rsidRPr="00CC4007" w:rsidRDefault="003C1A2F" w:rsidP="003C1A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rPr>
          <w:rFonts w:ascii="Arial" w:hAnsi="Arial" w:cs="Arial"/>
          <w:color w:val="000000"/>
        </w:rPr>
      </w:pPr>
      <w:r w:rsidRPr="00CC4007">
        <w:rPr>
          <w:rFonts w:ascii="Arial" w:hAnsi="Arial" w:cs="Arial"/>
          <w:color w:val="000000"/>
        </w:rPr>
        <w:t>The Association will treat all personal data in line with its obligations under the current data protection regulations and its own Privacy Policy.  Information regarding how personal data will be used and the basis for processing it is provided in the Association’s Fair Processing Notice.</w:t>
      </w:r>
    </w:p>
    <w:p w14:paraId="5D4BE479" w14:textId="77777777" w:rsidR="00B74553" w:rsidRPr="00CC4007" w:rsidRDefault="00B74553" w:rsidP="00E86ED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iCs/>
          <w:lang w:val="en-US"/>
        </w:rPr>
      </w:pPr>
    </w:p>
    <w:p w14:paraId="173596B9" w14:textId="77777777" w:rsidR="000B6542" w:rsidRPr="00CC4007" w:rsidRDefault="000B6542" w:rsidP="00E86ED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iCs/>
          <w:lang w:val="en-US"/>
        </w:rPr>
      </w:pPr>
    </w:p>
    <w:p w14:paraId="311475CC" w14:textId="7E644740" w:rsidR="002E0D8B" w:rsidRPr="00CC4007" w:rsidRDefault="00891E2F" w:rsidP="00B157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b/>
          <w:bCs/>
          <w:lang w:val="en-US"/>
        </w:rPr>
      </w:pPr>
      <w:r w:rsidRPr="00CC4007">
        <w:rPr>
          <w:rFonts w:ascii="Arial" w:hAnsi="Arial" w:cs="Arial"/>
          <w:b/>
          <w:bCs/>
          <w:lang w:val="en-US"/>
        </w:rPr>
        <w:t>1</w:t>
      </w:r>
      <w:r w:rsidR="00E56C06" w:rsidRPr="00CC4007">
        <w:rPr>
          <w:rFonts w:ascii="Arial" w:hAnsi="Arial" w:cs="Arial"/>
          <w:b/>
          <w:bCs/>
          <w:lang w:val="en-US"/>
        </w:rPr>
        <w:t>4</w:t>
      </w:r>
      <w:r w:rsidR="00EC202D" w:rsidRPr="00CC4007">
        <w:rPr>
          <w:rFonts w:ascii="Arial" w:hAnsi="Arial" w:cs="Arial"/>
          <w:b/>
          <w:bCs/>
          <w:lang w:val="en-US"/>
        </w:rPr>
        <w:t>.</w:t>
      </w:r>
      <w:r w:rsidR="00EC202D" w:rsidRPr="00CC4007">
        <w:rPr>
          <w:rFonts w:ascii="Arial" w:hAnsi="Arial" w:cs="Arial"/>
          <w:b/>
          <w:bCs/>
          <w:lang w:val="en-US"/>
        </w:rPr>
        <w:tab/>
      </w:r>
      <w:r w:rsidR="002E0D8B" w:rsidRPr="00CC4007">
        <w:rPr>
          <w:rFonts w:ascii="Arial" w:hAnsi="Arial" w:cs="Arial"/>
          <w:b/>
          <w:bCs/>
          <w:lang w:val="en-US"/>
        </w:rPr>
        <w:t>CANCELLATION OF APPLICATIONS</w:t>
      </w:r>
    </w:p>
    <w:p w14:paraId="78F7E72D" w14:textId="77777777" w:rsidR="002E0D8B" w:rsidRPr="00CC4007" w:rsidRDefault="002E0D8B"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596CA1E8" w14:textId="77777777" w:rsidR="00EC202D" w:rsidRPr="00CC4007" w:rsidRDefault="00EC202D"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r w:rsidRPr="00CC4007">
        <w:rPr>
          <w:rFonts w:ascii="Arial" w:hAnsi="Arial" w:cs="Arial"/>
          <w:lang w:val="en-US"/>
        </w:rPr>
        <w:tab/>
      </w:r>
      <w:r w:rsidR="00D26BBA" w:rsidRPr="00CC4007">
        <w:rPr>
          <w:rFonts w:ascii="Arial" w:hAnsi="Arial" w:cs="Arial"/>
          <w:lang w:val="en-US"/>
        </w:rPr>
        <w:t>An application may be cancelled:</w:t>
      </w:r>
    </w:p>
    <w:p w14:paraId="378C2529" w14:textId="77777777" w:rsidR="00EC202D" w:rsidRPr="00CC4007" w:rsidRDefault="00EC202D"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167A749B" w14:textId="77777777" w:rsidR="00EC202D" w:rsidRPr="00CC4007" w:rsidRDefault="00D26BBA" w:rsidP="00E86EDD">
      <w:pPr>
        <w:widowControl w:val="0"/>
        <w:numPr>
          <w:ilvl w:val="0"/>
          <w:numId w:val="30"/>
        </w:numP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firstLine="0"/>
        <w:jc w:val="both"/>
        <w:rPr>
          <w:rFonts w:ascii="Arial" w:hAnsi="Arial" w:cs="Arial"/>
          <w:lang w:val="en-US"/>
        </w:rPr>
      </w:pPr>
      <w:r w:rsidRPr="00CC4007">
        <w:rPr>
          <w:rFonts w:ascii="Arial" w:hAnsi="Arial" w:cs="Arial"/>
          <w:lang w:val="en-US"/>
        </w:rPr>
        <w:t>At the applicant’s request</w:t>
      </w:r>
    </w:p>
    <w:p w14:paraId="72D8288F" w14:textId="77777777" w:rsidR="00EC202D" w:rsidRPr="00CC4007" w:rsidRDefault="00D26BBA" w:rsidP="00E86EDD">
      <w:pPr>
        <w:widowControl w:val="0"/>
        <w:numPr>
          <w:ilvl w:val="0"/>
          <w:numId w:val="30"/>
        </w:numP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firstLine="0"/>
        <w:jc w:val="both"/>
        <w:rPr>
          <w:rFonts w:ascii="Arial" w:hAnsi="Arial" w:cs="Arial"/>
          <w:lang w:val="en-US"/>
        </w:rPr>
      </w:pPr>
      <w:r w:rsidRPr="00CC4007">
        <w:rPr>
          <w:rFonts w:ascii="Arial" w:hAnsi="Arial" w:cs="Arial"/>
          <w:lang w:val="en-US"/>
        </w:rPr>
        <w:t>On the death of the applicant</w:t>
      </w:r>
    </w:p>
    <w:p w14:paraId="46D7F3C2" w14:textId="77777777" w:rsidR="00E56C06" w:rsidRPr="00CC4007" w:rsidRDefault="00D26BBA" w:rsidP="00E86EDD">
      <w:pPr>
        <w:widowControl w:val="0"/>
        <w:numPr>
          <w:ilvl w:val="0"/>
          <w:numId w:val="30"/>
        </w:numP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firstLine="0"/>
        <w:jc w:val="both"/>
        <w:rPr>
          <w:rFonts w:ascii="Arial" w:hAnsi="Arial" w:cs="Arial"/>
          <w:lang w:val="en-US"/>
        </w:rPr>
      </w:pPr>
      <w:r w:rsidRPr="00CC4007">
        <w:rPr>
          <w:rFonts w:ascii="Arial" w:hAnsi="Arial" w:cs="Arial"/>
          <w:lang w:val="en-US"/>
        </w:rPr>
        <w:t>If the applicant does not reply to correspondence from the FHR Team</w:t>
      </w:r>
      <w:r w:rsidR="00B157E6" w:rsidRPr="00CC4007">
        <w:rPr>
          <w:rFonts w:ascii="Arial" w:hAnsi="Arial" w:cs="Arial"/>
          <w:lang w:val="en-US"/>
        </w:rPr>
        <w:t xml:space="preserve"> or its</w:t>
      </w:r>
    </w:p>
    <w:p w14:paraId="6998F660" w14:textId="7AB2E75D" w:rsidR="00D26BBA" w:rsidRPr="00CC4007" w:rsidRDefault="00E56C06" w:rsidP="00E56C0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r w:rsidRPr="00CC4007">
        <w:rPr>
          <w:rFonts w:ascii="Arial" w:hAnsi="Arial" w:cs="Arial"/>
          <w:lang w:val="en-US"/>
        </w:rPr>
        <w:tab/>
        <w:t xml:space="preserve">          </w:t>
      </w:r>
      <w:r w:rsidR="00B157E6" w:rsidRPr="00CC4007">
        <w:rPr>
          <w:rFonts w:ascii="Arial" w:hAnsi="Arial" w:cs="Arial"/>
          <w:lang w:val="en-US"/>
        </w:rPr>
        <w:t xml:space="preserve"> partners</w:t>
      </w:r>
    </w:p>
    <w:p w14:paraId="2C30A79A" w14:textId="77777777" w:rsidR="00D26BBA" w:rsidRPr="00CC4007" w:rsidRDefault="00D26BBA"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057174AD" w14:textId="77777777" w:rsidR="009E41C6" w:rsidRPr="00CC4007" w:rsidRDefault="009E41C6" w:rsidP="00B157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b/>
          <w:lang w:val="en-US"/>
        </w:rPr>
      </w:pPr>
    </w:p>
    <w:p w14:paraId="1E21E6B0" w14:textId="0AC9EF21" w:rsidR="004F215E" w:rsidRPr="00CC4007" w:rsidRDefault="00891E2F" w:rsidP="00B157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lang w:val="en-US"/>
        </w:rPr>
      </w:pPr>
      <w:r w:rsidRPr="00CC4007">
        <w:rPr>
          <w:rFonts w:ascii="Arial" w:hAnsi="Arial" w:cs="Arial"/>
          <w:b/>
          <w:lang w:val="en-US"/>
        </w:rPr>
        <w:t>1</w:t>
      </w:r>
      <w:r w:rsidR="00E56C06" w:rsidRPr="00CC4007">
        <w:rPr>
          <w:rFonts w:ascii="Arial" w:hAnsi="Arial" w:cs="Arial"/>
          <w:b/>
          <w:lang w:val="en-US"/>
        </w:rPr>
        <w:t>5</w:t>
      </w:r>
      <w:r w:rsidRPr="00CC4007">
        <w:rPr>
          <w:rFonts w:ascii="Arial" w:hAnsi="Arial" w:cs="Arial"/>
          <w:b/>
          <w:lang w:val="en-US"/>
        </w:rPr>
        <w:t xml:space="preserve">.  </w:t>
      </w:r>
      <w:r w:rsidR="00B157E6" w:rsidRPr="00CC4007">
        <w:rPr>
          <w:rFonts w:ascii="Arial" w:hAnsi="Arial" w:cs="Arial"/>
          <w:b/>
          <w:lang w:val="en-US"/>
        </w:rPr>
        <w:tab/>
      </w:r>
      <w:r w:rsidR="00B74553" w:rsidRPr="00CC4007">
        <w:rPr>
          <w:rFonts w:ascii="Arial" w:hAnsi="Arial" w:cs="Arial"/>
          <w:b/>
          <w:lang w:val="en-US"/>
        </w:rPr>
        <w:t>FALSE OR MISLEADING INFORMATION</w:t>
      </w:r>
    </w:p>
    <w:p w14:paraId="159BB9B1" w14:textId="77777777" w:rsidR="004F215E" w:rsidRPr="00CC4007" w:rsidRDefault="004F215E" w:rsidP="00E86ED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619A99E8" w14:textId="1F132327" w:rsidR="002E0D8B" w:rsidRPr="00CC4007" w:rsidRDefault="004F215E"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r w:rsidRPr="00CC4007">
        <w:rPr>
          <w:rFonts w:ascii="Arial" w:hAnsi="Arial" w:cs="Arial"/>
          <w:lang w:val="en-US"/>
        </w:rPr>
        <w:t>Applicants must sign a declaration on the application form that all information given is true and accurate. If it is established that false or misleading information has been submitted, or rel</w:t>
      </w:r>
      <w:r w:rsidR="00B157E6" w:rsidRPr="00CC4007">
        <w:rPr>
          <w:rFonts w:ascii="Arial" w:hAnsi="Arial" w:cs="Arial"/>
          <w:lang w:val="en-US"/>
        </w:rPr>
        <w:t>evant information has been with</w:t>
      </w:r>
      <w:r w:rsidRPr="00CC4007">
        <w:rPr>
          <w:rFonts w:ascii="Arial" w:hAnsi="Arial" w:cs="Arial"/>
          <w:lang w:val="en-US"/>
        </w:rPr>
        <w:t>held</w:t>
      </w:r>
      <w:r w:rsidR="00B157E6" w:rsidRPr="00CC4007">
        <w:rPr>
          <w:rFonts w:ascii="Arial" w:hAnsi="Arial" w:cs="Arial"/>
          <w:lang w:val="en-US"/>
        </w:rPr>
        <w:t>,</w:t>
      </w:r>
      <w:r w:rsidRPr="00CC4007">
        <w:rPr>
          <w:rFonts w:ascii="Arial" w:hAnsi="Arial" w:cs="Arial"/>
          <w:lang w:val="en-US"/>
        </w:rPr>
        <w:t xml:space="preserve"> action may be taken to recover possession of a property for which a tenancy has been granted.  Any such cases will be considered by the Director and the outcome reported to the Board of Management.</w:t>
      </w:r>
      <w:r w:rsidRPr="00CC4007">
        <w:rPr>
          <w:rFonts w:ascii="Arial" w:hAnsi="Arial" w:cs="Arial"/>
          <w:lang w:val="en-US"/>
        </w:rPr>
        <w:tab/>
      </w:r>
    </w:p>
    <w:p w14:paraId="00B40CFF" w14:textId="77777777" w:rsidR="00D269D0" w:rsidRPr="00CC4007" w:rsidRDefault="00D269D0"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b/>
          <w:bCs/>
          <w:lang w:val="en-US"/>
        </w:rPr>
      </w:pPr>
    </w:p>
    <w:p w14:paraId="2D6AF4C4" w14:textId="77777777" w:rsidR="008B1C29" w:rsidRPr="00CC4007" w:rsidRDefault="008B1C29"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b/>
          <w:bCs/>
          <w:lang w:val="en-US"/>
        </w:rPr>
      </w:pPr>
    </w:p>
    <w:p w14:paraId="16633016" w14:textId="6FD9C9D2" w:rsidR="002E0D8B" w:rsidRPr="00CC4007" w:rsidRDefault="00891E2F" w:rsidP="00B157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b/>
          <w:bCs/>
          <w:lang w:val="en-US"/>
        </w:rPr>
      </w:pPr>
      <w:r w:rsidRPr="00CC4007">
        <w:rPr>
          <w:rFonts w:ascii="Arial" w:hAnsi="Arial" w:cs="Arial"/>
          <w:b/>
          <w:bCs/>
          <w:lang w:val="en-US"/>
        </w:rPr>
        <w:t>1</w:t>
      </w:r>
      <w:r w:rsidR="00E56C06" w:rsidRPr="00CC4007">
        <w:rPr>
          <w:rFonts w:ascii="Arial" w:hAnsi="Arial" w:cs="Arial"/>
          <w:b/>
          <w:bCs/>
          <w:lang w:val="en-US"/>
        </w:rPr>
        <w:t>6</w:t>
      </w:r>
      <w:r w:rsidR="00610734" w:rsidRPr="00CC4007">
        <w:rPr>
          <w:rFonts w:ascii="Arial" w:hAnsi="Arial" w:cs="Arial"/>
          <w:b/>
          <w:bCs/>
          <w:lang w:val="en-US"/>
        </w:rPr>
        <w:t>.</w:t>
      </w:r>
      <w:r w:rsidR="00EC202D" w:rsidRPr="00CC4007">
        <w:rPr>
          <w:rFonts w:ascii="Arial" w:hAnsi="Arial" w:cs="Arial"/>
          <w:b/>
          <w:bCs/>
          <w:lang w:val="en-US"/>
        </w:rPr>
        <w:tab/>
      </w:r>
      <w:r w:rsidR="002E0D8B" w:rsidRPr="00CC4007">
        <w:rPr>
          <w:rFonts w:ascii="Arial" w:hAnsi="Arial" w:cs="Arial"/>
          <w:b/>
          <w:bCs/>
          <w:lang w:val="en-US"/>
        </w:rPr>
        <w:t>APPEALS PROCEDURE</w:t>
      </w:r>
    </w:p>
    <w:p w14:paraId="76387E3A" w14:textId="77777777" w:rsidR="002E0D8B" w:rsidRPr="00CC4007" w:rsidRDefault="002E0D8B"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58AE9F97" w14:textId="14CD759A" w:rsidR="00B157E6" w:rsidRPr="00CC4007" w:rsidRDefault="00610734" w:rsidP="00B157E6">
      <w:pPr>
        <w:tabs>
          <w:tab w:val="left" w:pos="720"/>
        </w:tabs>
        <w:ind w:left="709" w:hanging="709"/>
        <w:jc w:val="both"/>
        <w:rPr>
          <w:rFonts w:ascii="Arial" w:hAnsi="Arial" w:cs="Arial"/>
        </w:rPr>
      </w:pPr>
      <w:r w:rsidRPr="00CC4007">
        <w:rPr>
          <w:rFonts w:ascii="Arial" w:hAnsi="Arial" w:cs="Arial"/>
          <w:lang w:val="en-US"/>
        </w:rPr>
        <w:t>1</w:t>
      </w:r>
      <w:r w:rsidR="00373D1B" w:rsidRPr="00CC4007">
        <w:rPr>
          <w:rFonts w:ascii="Arial" w:hAnsi="Arial" w:cs="Arial"/>
          <w:lang w:val="en-US"/>
        </w:rPr>
        <w:t>6</w:t>
      </w:r>
      <w:r w:rsidR="00EC202D" w:rsidRPr="00CC4007">
        <w:rPr>
          <w:rFonts w:ascii="Arial" w:hAnsi="Arial" w:cs="Arial"/>
          <w:lang w:val="en-US"/>
        </w:rPr>
        <w:t>.1</w:t>
      </w:r>
      <w:r w:rsidR="00EC202D" w:rsidRPr="00CC4007">
        <w:rPr>
          <w:rFonts w:ascii="Arial" w:hAnsi="Arial" w:cs="Arial"/>
          <w:lang w:val="en-US"/>
        </w:rPr>
        <w:tab/>
      </w:r>
      <w:r w:rsidR="00EE5CBF" w:rsidRPr="00CC4007">
        <w:rPr>
          <w:rFonts w:ascii="Arial" w:hAnsi="Arial" w:cs="Arial"/>
        </w:rPr>
        <w:t xml:space="preserve">All applicants have the right to appeal against any decision made concerning the </w:t>
      </w:r>
    </w:p>
    <w:p w14:paraId="704F724A" w14:textId="214AF36E" w:rsidR="00EE5CBF" w:rsidRPr="00CC4007" w:rsidRDefault="00B157E6" w:rsidP="00B157E6">
      <w:pPr>
        <w:tabs>
          <w:tab w:val="left" w:pos="720"/>
        </w:tabs>
        <w:ind w:left="709" w:hanging="709"/>
        <w:jc w:val="both"/>
        <w:rPr>
          <w:rFonts w:ascii="Arial" w:hAnsi="Arial" w:cs="Arial"/>
        </w:rPr>
      </w:pPr>
      <w:r w:rsidRPr="00CC4007">
        <w:rPr>
          <w:rFonts w:ascii="Arial" w:hAnsi="Arial" w:cs="Arial"/>
        </w:rPr>
        <w:tab/>
      </w:r>
      <w:r w:rsidR="00EE5CBF" w:rsidRPr="00CC4007">
        <w:rPr>
          <w:rFonts w:ascii="Arial" w:hAnsi="Arial" w:cs="Arial"/>
        </w:rPr>
        <w:t>a</w:t>
      </w:r>
      <w:r w:rsidRPr="00CC4007">
        <w:rPr>
          <w:rFonts w:ascii="Arial" w:hAnsi="Arial" w:cs="Arial"/>
        </w:rPr>
        <w:t>ssessme</w:t>
      </w:r>
      <w:r w:rsidR="00EE5CBF" w:rsidRPr="00CC4007">
        <w:rPr>
          <w:rFonts w:ascii="Arial" w:hAnsi="Arial" w:cs="Arial"/>
        </w:rPr>
        <w:t>nt of their housing application. The appeal should be made in writing in the first instance to the Lead Officer at the Fife Housing Register.</w:t>
      </w:r>
    </w:p>
    <w:p w14:paraId="32E062D1" w14:textId="77777777" w:rsidR="00EE5CBF" w:rsidRPr="00CC4007" w:rsidRDefault="00EE5CBF" w:rsidP="00E86EDD">
      <w:pPr>
        <w:tabs>
          <w:tab w:val="left" w:pos="720"/>
        </w:tabs>
        <w:ind w:left="709"/>
        <w:jc w:val="both"/>
        <w:rPr>
          <w:rFonts w:ascii="Arial" w:hAnsi="Arial" w:cs="Arial"/>
        </w:rPr>
      </w:pPr>
    </w:p>
    <w:p w14:paraId="65886994" w14:textId="2789FFED" w:rsidR="002E0D8B" w:rsidRPr="00CC4007" w:rsidRDefault="00891E2F" w:rsidP="00B157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hanging="709"/>
        <w:jc w:val="both"/>
        <w:rPr>
          <w:rFonts w:ascii="Arial" w:hAnsi="Arial" w:cs="Arial"/>
          <w:lang w:val="en-US"/>
        </w:rPr>
      </w:pPr>
      <w:r w:rsidRPr="00CC4007">
        <w:rPr>
          <w:rFonts w:ascii="Arial" w:hAnsi="Arial" w:cs="Arial"/>
          <w:lang w:val="en-US"/>
        </w:rPr>
        <w:t>1</w:t>
      </w:r>
      <w:r w:rsidR="00373D1B" w:rsidRPr="00CC4007">
        <w:rPr>
          <w:rFonts w:ascii="Arial" w:hAnsi="Arial" w:cs="Arial"/>
          <w:lang w:val="en-US"/>
        </w:rPr>
        <w:t>6</w:t>
      </w:r>
      <w:r w:rsidR="00AF3F8F" w:rsidRPr="00CC4007">
        <w:rPr>
          <w:rFonts w:ascii="Arial" w:hAnsi="Arial" w:cs="Arial"/>
          <w:lang w:val="en-US"/>
        </w:rPr>
        <w:t>.2</w:t>
      </w:r>
      <w:r w:rsidR="0040520A" w:rsidRPr="00CC4007">
        <w:rPr>
          <w:rFonts w:ascii="Arial" w:hAnsi="Arial" w:cs="Arial"/>
          <w:lang w:val="en-US"/>
        </w:rPr>
        <w:t xml:space="preserve"> </w:t>
      </w:r>
      <w:r w:rsidR="00B157E6" w:rsidRPr="00CC4007">
        <w:rPr>
          <w:rFonts w:ascii="Arial" w:hAnsi="Arial" w:cs="Arial"/>
          <w:lang w:val="en-US"/>
        </w:rPr>
        <w:tab/>
      </w:r>
      <w:r w:rsidR="00AF3F8F" w:rsidRPr="00CC4007">
        <w:rPr>
          <w:rFonts w:ascii="Arial" w:hAnsi="Arial" w:cs="Arial"/>
          <w:lang w:val="en-US"/>
        </w:rPr>
        <w:t>Applicants who wish to appeal against a decision concerning the allocation of</w:t>
      </w:r>
      <w:r w:rsidR="0040520A" w:rsidRPr="00CC4007">
        <w:rPr>
          <w:rFonts w:ascii="Arial" w:hAnsi="Arial" w:cs="Arial"/>
          <w:lang w:val="en-US"/>
        </w:rPr>
        <w:t xml:space="preserve"> </w:t>
      </w:r>
      <w:r w:rsidR="00AF3F8F" w:rsidRPr="00CC4007">
        <w:rPr>
          <w:rFonts w:ascii="Arial" w:hAnsi="Arial" w:cs="Arial"/>
          <w:lang w:val="en-US"/>
        </w:rPr>
        <w:tab/>
      </w:r>
      <w:r w:rsidR="00D26BBA" w:rsidRPr="00CC4007">
        <w:rPr>
          <w:rFonts w:ascii="Arial" w:hAnsi="Arial" w:cs="Arial"/>
          <w:lang w:val="en-US"/>
        </w:rPr>
        <w:t>an</w:t>
      </w:r>
      <w:r w:rsidR="00E56C06" w:rsidRPr="00CC4007">
        <w:rPr>
          <w:rFonts w:ascii="Arial" w:hAnsi="Arial" w:cs="Arial"/>
          <w:lang w:val="en-US"/>
        </w:rPr>
        <w:t>y</w:t>
      </w:r>
      <w:r w:rsidR="00D26BBA" w:rsidRPr="00CC4007">
        <w:rPr>
          <w:rFonts w:ascii="Arial" w:hAnsi="Arial" w:cs="Arial"/>
          <w:lang w:val="en-US"/>
        </w:rPr>
        <w:t xml:space="preserve"> Association property</w:t>
      </w:r>
      <w:r w:rsidR="00B157E6" w:rsidRPr="00CC4007">
        <w:rPr>
          <w:rFonts w:ascii="Arial" w:hAnsi="Arial" w:cs="Arial"/>
          <w:lang w:val="en-US"/>
        </w:rPr>
        <w:t xml:space="preserve"> </w:t>
      </w:r>
      <w:r w:rsidR="00EE5CBF" w:rsidRPr="00CC4007">
        <w:rPr>
          <w:rFonts w:ascii="Arial" w:hAnsi="Arial" w:cs="Arial"/>
          <w:lang w:val="en-US"/>
        </w:rPr>
        <w:t>must submit a written appeal to the Housing Man</w:t>
      </w:r>
      <w:r w:rsidR="00B215D1" w:rsidRPr="00CC4007">
        <w:rPr>
          <w:rFonts w:ascii="Arial" w:hAnsi="Arial" w:cs="Arial"/>
          <w:lang w:val="en-US"/>
        </w:rPr>
        <w:t>a</w:t>
      </w:r>
      <w:r w:rsidR="00EE5CBF" w:rsidRPr="00CC4007">
        <w:rPr>
          <w:rFonts w:ascii="Arial" w:hAnsi="Arial" w:cs="Arial"/>
          <w:lang w:val="en-US"/>
        </w:rPr>
        <w:t xml:space="preserve">ger </w:t>
      </w:r>
      <w:r w:rsidR="00EE5CBF" w:rsidRPr="00CC4007">
        <w:rPr>
          <w:rFonts w:ascii="Arial" w:hAnsi="Arial" w:cs="Arial"/>
          <w:lang w:val="en-US"/>
        </w:rPr>
        <w:lastRenderedPageBreak/>
        <w:t>within 28 days of receiving the decision.</w:t>
      </w:r>
    </w:p>
    <w:p w14:paraId="3D47499A" w14:textId="77777777" w:rsidR="00EE5CBF" w:rsidRPr="00CC4007" w:rsidRDefault="00EE5CBF" w:rsidP="00E86ED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72DF75EE" w14:textId="77777777" w:rsidR="00EE5CBF" w:rsidRPr="00CC4007" w:rsidRDefault="00EE5CBF" w:rsidP="00E86EDD">
      <w:pPr>
        <w:tabs>
          <w:tab w:val="left" w:pos="720"/>
        </w:tabs>
        <w:ind w:left="709"/>
        <w:jc w:val="both"/>
        <w:rPr>
          <w:rFonts w:ascii="Arial" w:hAnsi="Arial" w:cs="Arial"/>
        </w:rPr>
      </w:pPr>
      <w:r w:rsidRPr="00CC4007">
        <w:rPr>
          <w:rFonts w:ascii="Arial" w:hAnsi="Arial" w:cs="Arial"/>
          <w:lang w:val="en-US"/>
        </w:rPr>
        <w:tab/>
      </w:r>
      <w:r w:rsidRPr="00CC4007">
        <w:rPr>
          <w:rFonts w:ascii="Arial" w:hAnsi="Arial" w:cs="Arial"/>
        </w:rPr>
        <w:t xml:space="preserve">The Housing Manager will review the </w:t>
      </w:r>
      <w:r w:rsidR="00F43062" w:rsidRPr="00CC4007">
        <w:rPr>
          <w:rFonts w:ascii="Arial" w:hAnsi="Arial" w:cs="Arial"/>
        </w:rPr>
        <w:t xml:space="preserve">appeal and provide written reasons on their </w:t>
      </w:r>
      <w:r w:rsidRPr="00CC4007">
        <w:rPr>
          <w:rFonts w:ascii="Arial" w:hAnsi="Arial" w:cs="Arial"/>
        </w:rPr>
        <w:t>decision. If there has been a</w:t>
      </w:r>
      <w:r w:rsidR="00F43062" w:rsidRPr="00CC4007">
        <w:rPr>
          <w:rFonts w:ascii="Arial" w:hAnsi="Arial" w:cs="Arial"/>
        </w:rPr>
        <w:t xml:space="preserve"> material </w:t>
      </w:r>
      <w:r w:rsidRPr="00CC4007">
        <w:rPr>
          <w:rFonts w:ascii="Arial" w:hAnsi="Arial" w:cs="Arial"/>
        </w:rPr>
        <w:t xml:space="preserve">procedural failure </w:t>
      </w:r>
      <w:r w:rsidR="00B215D1" w:rsidRPr="00CC4007">
        <w:rPr>
          <w:rFonts w:ascii="Arial" w:hAnsi="Arial" w:cs="Arial"/>
        </w:rPr>
        <w:t xml:space="preserve">in the original decision being made, the appeal will be </w:t>
      </w:r>
      <w:proofErr w:type="gramStart"/>
      <w:r w:rsidR="00B215D1" w:rsidRPr="00CC4007">
        <w:rPr>
          <w:rFonts w:ascii="Arial" w:hAnsi="Arial" w:cs="Arial"/>
        </w:rPr>
        <w:t>upheld</w:t>
      </w:r>
      <w:proofErr w:type="gramEnd"/>
      <w:r w:rsidR="00B215D1" w:rsidRPr="00CC4007">
        <w:rPr>
          <w:rFonts w:ascii="Arial" w:hAnsi="Arial" w:cs="Arial"/>
        </w:rPr>
        <w:t xml:space="preserve"> and the applicant will receive a written explanation of how this will be re-dressed</w:t>
      </w:r>
      <w:r w:rsidRPr="00CC4007">
        <w:rPr>
          <w:rFonts w:ascii="Arial" w:hAnsi="Arial" w:cs="Arial"/>
        </w:rPr>
        <w:t>.</w:t>
      </w:r>
    </w:p>
    <w:p w14:paraId="01BC1544" w14:textId="77777777" w:rsidR="00EE5CBF" w:rsidRPr="00CC4007" w:rsidRDefault="00EE5CBF" w:rsidP="00E86EDD">
      <w:pPr>
        <w:tabs>
          <w:tab w:val="left" w:pos="720"/>
        </w:tabs>
        <w:ind w:left="709"/>
        <w:jc w:val="both"/>
        <w:rPr>
          <w:rFonts w:ascii="Arial" w:hAnsi="Arial" w:cs="Arial"/>
        </w:rPr>
      </w:pPr>
    </w:p>
    <w:p w14:paraId="2788711A" w14:textId="77777777" w:rsidR="00EE5CBF" w:rsidRPr="00CC4007" w:rsidRDefault="00EE5CBF" w:rsidP="00E86EDD">
      <w:pPr>
        <w:tabs>
          <w:tab w:val="left" w:pos="720"/>
        </w:tabs>
        <w:ind w:left="709"/>
        <w:jc w:val="both"/>
        <w:rPr>
          <w:rFonts w:ascii="Arial" w:hAnsi="Arial" w:cs="Arial"/>
        </w:rPr>
      </w:pPr>
      <w:r w:rsidRPr="00CC4007">
        <w:rPr>
          <w:rFonts w:ascii="Arial" w:hAnsi="Arial" w:cs="Arial"/>
        </w:rPr>
        <w:tab/>
        <w:t xml:space="preserve">If the applicant is still dissatisfied, recourse can be sought through the Association’s formal Complaints Procedure. </w:t>
      </w:r>
    </w:p>
    <w:p w14:paraId="3867AA0C" w14:textId="77777777" w:rsidR="00725A03" w:rsidRPr="00CC4007" w:rsidRDefault="00725A03"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b/>
          <w:bCs/>
          <w:lang w:val="en-US"/>
        </w:rPr>
      </w:pPr>
    </w:p>
    <w:p w14:paraId="74F301DF" w14:textId="77777777" w:rsidR="003C1A2F" w:rsidRPr="00CC4007" w:rsidRDefault="003C1A2F"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b/>
          <w:bCs/>
          <w:lang w:val="en-US"/>
        </w:rPr>
      </w:pPr>
    </w:p>
    <w:p w14:paraId="405C4774" w14:textId="417DE144" w:rsidR="00610734" w:rsidRPr="00CC4007" w:rsidRDefault="00891E2F" w:rsidP="00B157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b/>
          <w:bCs/>
          <w:lang w:val="en-US"/>
        </w:rPr>
      </w:pPr>
      <w:r w:rsidRPr="00CC4007">
        <w:rPr>
          <w:rFonts w:ascii="Arial" w:hAnsi="Arial" w:cs="Arial"/>
          <w:b/>
          <w:bCs/>
          <w:lang w:val="en-US"/>
        </w:rPr>
        <w:t>1</w:t>
      </w:r>
      <w:r w:rsidR="00373D1B" w:rsidRPr="00CC4007">
        <w:rPr>
          <w:rFonts w:ascii="Arial" w:hAnsi="Arial" w:cs="Arial"/>
          <w:b/>
          <w:bCs/>
          <w:lang w:val="en-US"/>
        </w:rPr>
        <w:t>7</w:t>
      </w:r>
      <w:r w:rsidR="00610734" w:rsidRPr="00CC4007">
        <w:rPr>
          <w:rFonts w:ascii="Arial" w:hAnsi="Arial" w:cs="Arial"/>
          <w:b/>
          <w:bCs/>
          <w:lang w:val="en-US"/>
        </w:rPr>
        <w:t>.</w:t>
      </w:r>
      <w:r w:rsidR="00610734" w:rsidRPr="00CC4007">
        <w:rPr>
          <w:rFonts w:ascii="Arial" w:hAnsi="Arial" w:cs="Arial"/>
          <w:b/>
          <w:bCs/>
          <w:lang w:val="en-US"/>
        </w:rPr>
        <w:tab/>
        <w:t>OUR COMMITMENT TO EQUALITY &amp; DIVERSITY</w:t>
      </w:r>
    </w:p>
    <w:p w14:paraId="2F2E10DF" w14:textId="77777777" w:rsidR="00610734" w:rsidRPr="00CC4007" w:rsidRDefault="00610734"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b/>
          <w:bCs/>
          <w:lang w:val="en-US"/>
        </w:rPr>
      </w:pPr>
    </w:p>
    <w:p w14:paraId="154A0BCA" w14:textId="77777777" w:rsidR="0089613F" w:rsidRPr="00CC4007" w:rsidRDefault="0089613F" w:rsidP="00E86EDD">
      <w:pPr>
        <w:tabs>
          <w:tab w:val="left" w:pos="720"/>
        </w:tabs>
        <w:autoSpaceDE w:val="0"/>
        <w:autoSpaceDN w:val="0"/>
        <w:adjustRightInd w:val="0"/>
        <w:ind w:left="709"/>
        <w:jc w:val="both"/>
        <w:rPr>
          <w:rFonts w:ascii="Arial" w:hAnsi="Arial" w:cs="Arial"/>
          <w:lang w:eastAsia="en-GB"/>
        </w:rPr>
      </w:pPr>
      <w:r w:rsidRPr="00CC4007">
        <w:rPr>
          <w:rFonts w:ascii="Arial" w:hAnsi="Arial" w:cs="Arial"/>
          <w:lang w:eastAsia="en-GB"/>
        </w:rPr>
        <w:t xml:space="preserve">Glen Housing Association is committed to promoting fair and equal treatment for all and is opposed to any form of unlawful discrimination.  We operate an Equality &amp; Diversity Policy which informs all aspects of our business and ensures we adhere to the Equality Act 2010. </w:t>
      </w:r>
    </w:p>
    <w:p w14:paraId="54B2F084" w14:textId="77777777" w:rsidR="0089613F" w:rsidRPr="00CC4007" w:rsidRDefault="0089613F"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bCs/>
          <w:lang w:val="en-US"/>
        </w:rPr>
      </w:pPr>
    </w:p>
    <w:p w14:paraId="79860B52" w14:textId="3D87A347" w:rsidR="0089613F" w:rsidRPr="00CC4007" w:rsidRDefault="0089613F" w:rsidP="00B157E6">
      <w:pPr>
        <w:tabs>
          <w:tab w:val="left" w:pos="720"/>
        </w:tabs>
        <w:autoSpaceDE w:val="0"/>
        <w:autoSpaceDN w:val="0"/>
        <w:adjustRightInd w:val="0"/>
        <w:ind w:left="709"/>
        <w:jc w:val="both"/>
        <w:rPr>
          <w:rFonts w:ascii="Arial" w:hAnsi="Arial" w:cs="Arial"/>
          <w:lang w:eastAsia="en-GB"/>
        </w:rPr>
      </w:pPr>
      <w:r w:rsidRPr="00CC4007">
        <w:rPr>
          <w:rFonts w:ascii="Arial" w:hAnsi="Arial" w:cs="Arial"/>
          <w:lang w:eastAsia="en-GB"/>
        </w:rPr>
        <w:t>In line with our commitment and u</w:t>
      </w:r>
      <w:r w:rsidR="00B157E6" w:rsidRPr="00CC4007">
        <w:rPr>
          <w:rFonts w:ascii="Arial" w:hAnsi="Arial" w:cs="Arial"/>
          <w:lang w:eastAsia="en-GB"/>
        </w:rPr>
        <w:t>pon request, the Association will</w:t>
      </w:r>
      <w:r w:rsidRPr="00CC4007">
        <w:rPr>
          <w:rFonts w:ascii="Arial" w:hAnsi="Arial" w:cs="Arial"/>
          <w:lang w:eastAsia="en-GB"/>
        </w:rPr>
        <w:t xml:space="preserve"> make this Policy available, free of charge, in a variety of alternative formats </w:t>
      </w:r>
      <w:r w:rsidR="00B157E6" w:rsidRPr="00CC4007">
        <w:rPr>
          <w:rFonts w:ascii="Arial" w:hAnsi="Arial" w:cs="Arial"/>
          <w:lang w:eastAsia="en-GB"/>
        </w:rPr>
        <w:t xml:space="preserve">including </w:t>
      </w:r>
      <w:r w:rsidRPr="00CC4007">
        <w:rPr>
          <w:rFonts w:ascii="Arial" w:hAnsi="Arial" w:cs="Arial"/>
          <w:lang w:eastAsia="en-GB"/>
        </w:rPr>
        <w:t>large print, audio, Braille and community languages.</w:t>
      </w:r>
    </w:p>
    <w:p w14:paraId="266D3F1A" w14:textId="77777777" w:rsidR="002C1237" w:rsidRPr="00CC4007" w:rsidRDefault="002C1237"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b/>
          <w:bCs/>
          <w:lang w:val="en-US"/>
        </w:rPr>
      </w:pPr>
    </w:p>
    <w:p w14:paraId="481A9B17" w14:textId="77777777" w:rsidR="002C1237" w:rsidRPr="00CC4007" w:rsidRDefault="002C1237"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b/>
          <w:bCs/>
          <w:lang w:val="en-US"/>
        </w:rPr>
      </w:pPr>
    </w:p>
    <w:p w14:paraId="3FBCA89B" w14:textId="1A3C36A9" w:rsidR="002E0D8B" w:rsidRPr="00CC4007" w:rsidRDefault="006B2CA6" w:rsidP="000B65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b/>
          <w:bCs/>
          <w:lang w:val="en-US"/>
        </w:rPr>
      </w:pPr>
      <w:r w:rsidRPr="00CC4007">
        <w:rPr>
          <w:rFonts w:ascii="Arial" w:hAnsi="Arial" w:cs="Arial"/>
          <w:b/>
          <w:bCs/>
          <w:lang w:val="en-US"/>
        </w:rPr>
        <w:t>1</w:t>
      </w:r>
      <w:r w:rsidR="00373D1B" w:rsidRPr="00CC4007">
        <w:rPr>
          <w:rFonts w:ascii="Arial" w:hAnsi="Arial" w:cs="Arial"/>
          <w:b/>
          <w:bCs/>
          <w:lang w:val="en-US"/>
        </w:rPr>
        <w:t>8</w:t>
      </w:r>
      <w:r w:rsidRPr="00CC4007">
        <w:rPr>
          <w:rFonts w:ascii="Arial" w:hAnsi="Arial" w:cs="Arial"/>
          <w:b/>
          <w:bCs/>
          <w:lang w:val="en-US"/>
        </w:rPr>
        <w:t>.</w:t>
      </w:r>
      <w:r w:rsidR="00EC202D" w:rsidRPr="00CC4007">
        <w:rPr>
          <w:rFonts w:ascii="Arial" w:hAnsi="Arial" w:cs="Arial"/>
          <w:b/>
          <w:bCs/>
          <w:lang w:val="en-US"/>
        </w:rPr>
        <w:tab/>
      </w:r>
      <w:r w:rsidR="002E0D8B" w:rsidRPr="00CC4007">
        <w:rPr>
          <w:rFonts w:ascii="Arial" w:hAnsi="Arial" w:cs="Arial"/>
          <w:b/>
          <w:bCs/>
          <w:lang w:val="en-US"/>
        </w:rPr>
        <w:t>MONITORING AND POLICY REVIEW</w:t>
      </w:r>
    </w:p>
    <w:p w14:paraId="439D27B0" w14:textId="77777777" w:rsidR="002E0D8B" w:rsidRPr="00CC4007" w:rsidRDefault="002E0D8B"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7F085B8F" w14:textId="73D5F2E1" w:rsidR="002E0D8B" w:rsidRPr="00CC4007" w:rsidRDefault="006B2CA6" w:rsidP="000B654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hanging="709"/>
        <w:jc w:val="both"/>
        <w:rPr>
          <w:rFonts w:ascii="Arial" w:hAnsi="Arial" w:cs="Arial"/>
          <w:lang w:val="en-US"/>
        </w:rPr>
      </w:pPr>
      <w:r w:rsidRPr="00CC4007">
        <w:rPr>
          <w:rFonts w:ascii="Arial" w:hAnsi="Arial" w:cs="Arial"/>
          <w:lang w:val="en-US"/>
        </w:rPr>
        <w:t>1</w:t>
      </w:r>
      <w:r w:rsidR="00373D1B" w:rsidRPr="00CC4007">
        <w:rPr>
          <w:rFonts w:ascii="Arial" w:hAnsi="Arial" w:cs="Arial"/>
          <w:lang w:val="en-US"/>
        </w:rPr>
        <w:t>8</w:t>
      </w:r>
      <w:r w:rsidR="00EC202D" w:rsidRPr="00CC4007">
        <w:rPr>
          <w:rFonts w:ascii="Arial" w:hAnsi="Arial" w:cs="Arial"/>
          <w:lang w:val="en-US"/>
        </w:rPr>
        <w:t>.1</w:t>
      </w:r>
      <w:r w:rsidR="00B74553" w:rsidRPr="00CC4007">
        <w:rPr>
          <w:rFonts w:ascii="Arial" w:hAnsi="Arial" w:cs="Arial"/>
          <w:lang w:val="en-US"/>
        </w:rPr>
        <w:t xml:space="preserve"> </w:t>
      </w:r>
      <w:r w:rsidR="000B6542" w:rsidRPr="00CC4007">
        <w:rPr>
          <w:rFonts w:ascii="Arial" w:hAnsi="Arial" w:cs="Arial"/>
          <w:lang w:val="en-US"/>
        </w:rPr>
        <w:tab/>
      </w:r>
      <w:r w:rsidR="00D26BBA" w:rsidRPr="00CC4007">
        <w:rPr>
          <w:rFonts w:ascii="Arial" w:hAnsi="Arial" w:cs="Arial"/>
          <w:lang w:val="en-US"/>
        </w:rPr>
        <w:t>The allocation of social rented housing is a key area of</w:t>
      </w:r>
      <w:r w:rsidR="00F512D7" w:rsidRPr="00CC4007">
        <w:rPr>
          <w:rFonts w:ascii="Arial" w:hAnsi="Arial" w:cs="Arial"/>
          <w:lang w:val="en-US"/>
        </w:rPr>
        <w:t xml:space="preserve"> the Association’s operations. </w:t>
      </w:r>
      <w:r w:rsidR="00D26BBA" w:rsidRPr="00CC4007">
        <w:rPr>
          <w:rFonts w:ascii="Arial" w:hAnsi="Arial" w:cs="Arial"/>
          <w:lang w:val="en-US"/>
        </w:rPr>
        <w:t>It is</w:t>
      </w:r>
      <w:r w:rsidR="00F512D7" w:rsidRPr="00CC4007">
        <w:rPr>
          <w:rFonts w:ascii="Arial" w:hAnsi="Arial" w:cs="Arial"/>
          <w:lang w:val="en-US"/>
        </w:rPr>
        <w:t xml:space="preserve"> therefore</w:t>
      </w:r>
      <w:r w:rsidR="00D26BBA" w:rsidRPr="00CC4007">
        <w:rPr>
          <w:rFonts w:ascii="Arial" w:hAnsi="Arial" w:cs="Arial"/>
          <w:lang w:val="en-US"/>
        </w:rPr>
        <w:t xml:space="preserve"> essentia</w:t>
      </w:r>
      <w:r w:rsidR="006602C9" w:rsidRPr="00CC4007">
        <w:rPr>
          <w:rFonts w:ascii="Arial" w:hAnsi="Arial" w:cs="Arial"/>
          <w:lang w:val="en-US"/>
        </w:rPr>
        <w:t>l that the allocation process is</w:t>
      </w:r>
      <w:r w:rsidR="00D26BBA" w:rsidRPr="00CC4007">
        <w:rPr>
          <w:rFonts w:ascii="Arial" w:hAnsi="Arial" w:cs="Arial"/>
          <w:lang w:val="en-US"/>
        </w:rPr>
        <w:t xml:space="preserve"> monitored effectively.</w:t>
      </w:r>
    </w:p>
    <w:p w14:paraId="7EAD67DE" w14:textId="77777777" w:rsidR="006602C9" w:rsidRPr="00CC4007" w:rsidRDefault="006602C9"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5D76B7A4" w14:textId="5DE75882" w:rsidR="002E0D8B" w:rsidRPr="00CC4007" w:rsidRDefault="00891E2F" w:rsidP="000B654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hanging="709"/>
        <w:jc w:val="both"/>
        <w:rPr>
          <w:rFonts w:ascii="Arial" w:hAnsi="Arial" w:cs="Arial"/>
          <w:lang w:val="en-US"/>
        </w:rPr>
      </w:pPr>
      <w:r w:rsidRPr="00CC4007">
        <w:rPr>
          <w:rFonts w:ascii="Arial" w:hAnsi="Arial" w:cs="Arial"/>
          <w:lang w:val="en-US"/>
        </w:rPr>
        <w:t>1</w:t>
      </w:r>
      <w:r w:rsidR="00373D1B" w:rsidRPr="00CC4007">
        <w:rPr>
          <w:rFonts w:ascii="Arial" w:hAnsi="Arial" w:cs="Arial"/>
          <w:lang w:val="en-US"/>
        </w:rPr>
        <w:t>8</w:t>
      </w:r>
      <w:r w:rsidR="00EC202D" w:rsidRPr="00CC4007">
        <w:rPr>
          <w:rFonts w:ascii="Arial" w:hAnsi="Arial" w:cs="Arial"/>
          <w:lang w:val="en-US"/>
        </w:rPr>
        <w:t>.2</w:t>
      </w:r>
      <w:r w:rsidR="00B74553" w:rsidRPr="00CC4007">
        <w:rPr>
          <w:rFonts w:ascii="Arial" w:hAnsi="Arial" w:cs="Arial"/>
          <w:lang w:val="en-US"/>
        </w:rPr>
        <w:t xml:space="preserve"> </w:t>
      </w:r>
      <w:r w:rsidR="000B6542" w:rsidRPr="00CC4007">
        <w:rPr>
          <w:rFonts w:ascii="Arial" w:hAnsi="Arial" w:cs="Arial"/>
          <w:lang w:val="en-US"/>
        </w:rPr>
        <w:tab/>
      </w:r>
      <w:r w:rsidR="0052046B" w:rsidRPr="00CC4007">
        <w:rPr>
          <w:rFonts w:ascii="Arial" w:hAnsi="Arial" w:cs="Arial"/>
          <w:lang w:val="en-US"/>
        </w:rPr>
        <w:t xml:space="preserve">Quarterly </w:t>
      </w:r>
      <w:r w:rsidR="002E0D8B" w:rsidRPr="00CC4007">
        <w:rPr>
          <w:rFonts w:ascii="Arial" w:hAnsi="Arial" w:cs="Arial"/>
          <w:lang w:val="en-US"/>
        </w:rPr>
        <w:t>reports are mad</w:t>
      </w:r>
      <w:r w:rsidR="00402143" w:rsidRPr="00CC4007">
        <w:rPr>
          <w:rFonts w:ascii="Arial" w:hAnsi="Arial" w:cs="Arial"/>
          <w:lang w:val="en-US"/>
        </w:rPr>
        <w:t xml:space="preserve">e to the </w:t>
      </w:r>
      <w:r w:rsidR="002C1237" w:rsidRPr="00CC4007">
        <w:rPr>
          <w:rFonts w:ascii="Arial" w:hAnsi="Arial" w:cs="Arial"/>
          <w:lang w:val="en-US"/>
        </w:rPr>
        <w:t>Board of Management</w:t>
      </w:r>
      <w:r w:rsidR="002E0D8B" w:rsidRPr="00CC4007">
        <w:rPr>
          <w:rFonts w:ascii="Arial" w:hAnsi="Arial" w:cs="Arial"/>
          <w:lang w:val="en-US"/>
        </w:rPr>
        <w:t xml:space="preserve"> on</w:t>
      </w:r>
      <w:r w:rsidR="002E0D8B" w:rsidRPr="00CC4007">
        <w:rPr>
          <w:rFonts w:ascii="Arial" w:hAnsi="Arial" w:cs="Arial"/>
          <w:iCs/>
          <w:lang w:val="en-US"/>
        </w:rPr>
        <w:t xml:space="preserve"> </w:t>
      </w:r>
      <w:r w:rsidR="002E0D8B" w:rsidRPr="00CC4007">
        <w:rPr>
          <w:rFonts w:ascii="Arial" w:hAnsi="Arial" w:cs="Arial"/>
          <w:lang w:val="en-US"/>
        </w:rPr>
        <w:t>property allo</w:t>
      </w:r>
      <w:r w:rsidR="00D26BBA" w:rsidRPr="00CC4007">
        <w:rPr>
          <w:rFonts w:ascii="Arial" w:hAnsi="Arial" w:cs="Arial"/>
          <w:lang w:val="en-US"/>
        </w:rPr>
        <w:t>cations</w:t>
      </w:r>
      <w:r w:rsidR="000B6542" w:rsidRPr="00CC4007">
        <w:rPr>
          <w:rFonts w:ascii="Arial" w:hAnsi="Arial" w:cs="Arial"/>
          <w:lang w:val="en-US"/>
        </w:rPr>
        <w:t>,</w:t>
      </w:r>
      <w:r w:rsidR="00D26BBA" w:rsidRPr="00CC4007">
        <w:rPr>
          <w:rFonts w:ascii="Arial" w:hAnsi="Arial" w:cs="Arial"/>
          <w:lang w:val="en-US"/>
        </w:rPr>
        <w:t xml:space="preserve"> covering</w:t>
      </w:r>
      <w:r w:rsidR="000B6542" w:rsidRPr="00CC4007">
        <w:rPr>
          <w:rFonts w:ascii="Arial" w:hAnsi="Arial" w:cs="Arial"/>
          <w:lang w:val="en-US"/>
        </w:rPr>
        <w:t xml:space="preserve"> the</w:t>
      </w:r>
      <w:r w:rsidR="006B4EEC" w:rsidRPr="00CC4007">
        <w:rPr>
          <w:rFonts w:ascii="Arial" w:hAnsi="Arial" w:cs="Arial"/>
          <w:lang w:val="en-US"/>
        </w:rPr>
        <w:t xml:space="preserve"> </w:t>
      </w:r>
      <w:r w:rsidR="002E0D8B" w:rsidRPr="00CC4007">
        <w:rPr>
          <w:rFonts w:ascii="Arial" w:hAnsi="Arial" w:cs="Arial"/>
          <w:lang w:val="en-US"/>
        </w:rPr>
        <w:t xml:space="preserve">number of offers made and </w:t>
      </w:r>
      <w:r w:rsidR="000B6542" w:rsidRPr="00CC4007">
        <w:rPr>
          <w:rFonts w:ascii="Arial" w:hAnsi="Arial" w:cs="Arial"/>
          <w:lang w:val="en-US"/>
        </w:rPr>
        <w:t xml:space="preserve">the </w:t>
      </w:r>
      <w:r w:rsidR="002C1237" w:rsidRPr="00CC4007">
        <w:rPr>
          <w:rFonts w:ascii="Arial" w:hAnsi="Arial" w:cs="Arial"/>
          <w:lang w:val="en-US"/>
        </w:rPr>
        <w:t>category of need</w:t>
      </w:r>
      <w:r w:rsidR="006B4EEC" w:rsidRPr="00CC4007">
        <w:rPr>
          <w:rFonts w:ascii="Arial" w:hAnsi="Arial" w:cs="Arial"/>
          <w:lang w:val="en-US"/>
        </w:rPr>
        <w:t>.</w:t>
      </w:r>
    </w:p>
    <w:p w14:paraId="2E70027E" w14:textId="77777777" w:rsidR="006602C9" w:rsidRPr="00CC4007" w:rsidRDefault="006602C9" w:rsidP="00E86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1DE55A8F" w14:textId="0A3D0A36" w:rsidR="00F512D7" w:rsidRPr="00CC4007" w:rsidRDefault="00B74553" w:rsidP="00373D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hanging="709"/>
        <w:jc w:val="both"/>
        <w:rPr>
          <w:rFonts w:ascii="Arial" w:hAnsi="Arial" w:cs="Arial"/>
          <w:b/>
          <w:lang w:val="en-US"/>
        </w:rPr>
      </w:pPr>
      <w:r w:rsidRPr="00CC4007">
        <w:rPr>
          <w:rFonts w:ascii="Arial" w:hAnsi="Arial" w:cs="Arial"/>
          <w:bCs/>
          <w:lang w:val="en-US"/>
        </w:rPr>
        <w:t>1</w:t>
      </w:r>
      <w:r w:rsidR="00373D1B" w:rsidRPr="00CC4007">
        <w:rPr>
          <w:rFonts w:ascii="Arial" w:hAnsi="Arial" w:cs="Arial"/>
          <w:bCs/>
          <w:lang w:val="en-US"/>
        </w:rPr>
        <w:t>8</w:t>
      </w:r>
      <w:r w:rsidRPr="00CC4007">
        <w:rPr>
          <w:rFonts w:ascii="Arial" w:hAnsi="Arial" w:cs="Arial"/>
          <w:bCs/>
          <w:lang w:val="en-US"/>
        </w:rPr>
        <w:t>.</w:t>
      </w:r>
      <w:r w:rsidR="00373D1B" w:rsidRPr="00CC4007">
        <w:rPr>
          <w:rFonts w:ascii="Arial" w:hAnsi="Arial" w:cs="Arial"/>
          <w:bCs/>
          <w:lang w:val="en-US"/>
        </w:rPr>
        <w:t>3</w:t>
      </w:r>
      <w:r w:rsidRPr="00CC4007">
        <w:rPr>
          <w:rFonts w:ascii="Arial" w:hAnsi="Arial" w:cs="Arial"/>
          <w:b/>
          <w:lang w:val="en-US"/>
        </w:rPr>
        <w:t xml:space="preserve"> </w:t>
      </w:r>
      <w:r w:rsidR="000525FB" w:rsidRPr="00CC4007">
        <w:rPr>
          <w:rFonts w:ascii="Arial" w:hAnsi="Arial" w:cs="Arial"/>
          <w:b/>
          <w:lang w:val="en-US"/>
        </w:rPr>
        <w:tab/>
      </w:r>
      <w:r w:rsidR="00357E02" w:rsidRPr="00CC4007">
        <w:rPr>
          <w:rFonts w:ascii="Arial" w:hAnsi="Arial" w:cs="Arial"/>
          <w:lang w:val="en-US"/>
        </w:rPr>
        <w:t>Future legislation and requirements from the Scottish Government may require</w:t>
      </w:r>
      <w:r w:rsidR="00D837F7">
        <w:rPr>
          <w:rFonts w:ascii="Arial" w:hAnsi="Arial" w:cs="Arial"/>
          <w:lang w:val="en-US"/>
        </w:rPr>
        <w:t xml:space="preserve"> earlier</w:t>
      </w:r>
      <w:r w:rsidR="00357E02" w:rsidRPr="00CC4007">
        <w:rPr>
          <w:rFonts w:ascii="Arial" w:hAnsi="Arial" w:cs="Arial"/>
          <w:lang w:val="en-US"/>
        </w:rPr>
        <w:t xml:space="preserve"> </w:t>
      </w:r>
      <w:r w:rsidR="00373D1B" w:rsidRPr="00CC4007">
        <w:rPr>
          <w:rFonts w:ascii="Arial" w:hAnsi="Arial" w:cs="Arial"/>
          <w:lang w:val="en-US"/>
        </w:rPr>
        <w:t xml:space="preserve">amendments to this Policy, otherwise it will be reviewed 5 </w:t>
      </w:r>
      <w:proofErr w:type="gramStart"/>
      <w:r w:rsidR="00373D1B" w:rsidRPr="00CC4007">
        <w:rPr>
          <w:rFonts w:ascii="Arial" w:hAnsi="Arial" w:cs="Arial"/>
          <w:lang w:val="en-US"/>
        </w:rPr>
        <w:t>yearly</w:t>
      </w:r>
      <w:proofErr w:type="gramEnd"/>
      <w:r w:rsidR="00373D1B" w:rsidRPr="00CC4007">
        <w:rPr>
          <w:rFonts w:ascii="Arial" w:hAnsi="Arial" w:cs="Arial"/>
          <w:lang w:val="en-US"/>
        </w:rPr>
        <w:t>.</w:t>
      </w:r>
    </w:p>
    <w:p w14:paraId="02CFDE38" w14:textId="77777777" w:rsidR="00D00D7F" w:rsidRPr="00CC4007" w:rsidRDefault="00D00D7F" w:rsidP="00E86ED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58DAC68B" w14:textId="59598B11" w:rsidR="00AF3F8F" w:rsidRPr="00CC4007" w:rsidRDefault="00B34BC4" w:rsidP="00E86ED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r w:rsidRPr="00CC4007">
        <w:rPr>
          <w:rFonts w:ascii="Arial" w:hAnsi="Arial" w:cs="Arial"/>
          <w:lang w:val="en-US"/>
        </w:rPr>
        <w:tab/>
      </w:r>
    </w:p>
    <w:p w14:paraId="7B3CCFA0" w14:textId="77777777" w:rsidR="008B1C29" w:rsidRPr="00CC4007" w:rsidRDefault="008B1C29" w:rsidP="00E86ED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66F637D1" w14:textId="77777777" w:rsidR="008B1C29" w:rsidRPr="00CC4007" w:rsidRDefault="008B1C29" w:rsidP="00E86ED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0EC82F29" w14:textId="77777777" w:rsidR="008B1C29" w:rsidRPr="00CC4007" w:rsidRDefault="008B1C29" w:rsidP="00E86ED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30C5F064" w14:textId="77777777" w:rsidR="008B1C29" w:rsidRPr="00CC4007" w:rsidRDefault="008B1C29" w:rsidP="00E86ED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34A40485" w14:textId="77777777" w:rsidR="008B1C29" w:rsidRPr="00CC4007" w:rsidRDefault="008B1C29" w:rsidP="00E86ED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134E3424" w14:textId="77777777" w:rsidR="008B1C29" w:rsidRPr="00CC4007" w:rsidRDefault="008B1C29" w:rsidP="00E86ED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4537116C" w14:textId="77777777" w:rsidR="00373D1B" w:rsidRDefault="00373D1B" w:rsidP="00E86ED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314099CF" w14:textId="77777777" w:rsidR="00CC4007" w:rsidRDefault="00CC4007" w:rsidP="00E86ED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16596A4D" w14:textId="77777777" w:rsidR="00CC4007" w:rsidRDefault="00CC4007" w:rsidP="00E86ED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7F4FC61D" w14:textId="77777777" w:rsidR="00CC4007" w:rsidRDefault="00CC4007" w:rsidP="00E86ED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327044F1" w14:textId="77777777" w:rsidR="00CC4007" w:rsidRDefault="00CC4007" w:rsidP="00E86ED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18119583" w14:textId="77777777" w:rsidR="00CC4007" w:rsidRDefault="00CC4007" w:rsidP="00E86ED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75A192C3" w14:textId="77777777" w:rsidR="00CC4007" w:rsidRDefault="00CC4007" w:rsidP="00E86ED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52882A51" w14:textId="77777777" w:rsidR="00CC4007" w:rsidRDefault="00CC4007" w:rsidP="00E86ED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4CCC396C" w14:textId="77777777" w:rsidR="00CC4007" w:rsidRPr="00CC4007" w:rsidRDefault="00CC4007" w:rsidP="00E86ED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5B38E9CF" w14:textId="316E93D9" w:rsidR="0045311F" w:rsidRDefault="0045311F" w:rsidP="00E86ED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51C3AF76" w14:textId="77777777" w:rsidR="00CC4007" w:rsidRDefault="00CC4007" w:rsidP="00E86ED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5B2F29CB" w14:textId="77777777" w:rsidR="00CC4007" w:rsidRDefault="00CC4007" w:rsidP="00E86ED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lang w:val="en-US"/>
        </w:rPr>
      </w:pPr>
    </w:p>
    <w:p w14:paraId="3B63281D" w14:textId="1E3A5CFE" w:rsidR="00CC4007" w:rsidRPr="00CC4007" w:rsidRDefault="00CC4007" w:rsidP="00E86ED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w:hAnsi="Arial" w:cs="Arial"/>
          <w:sz w:val="18"/>
          <w:szCs w:val="18"/>
          <w:lang w:val="en-US"/>
        </w:rPr>
      </w:pPr>
      <w:r w:rsidRPr="00CC4007">
        <w:rPr>
          <w:rFonts w:ascii="Arial" w:hAnsi="Arial" w:cs="Arial"/>
          <w:sz w:val="18"/>
          <w:szCs w:val="18"/>
          <w:lang w:val="en-US"/>
        </w:rPr>
        <w:t>Company\Policies</w:t>
      </w:r>
      <w:r w:rsidR="00CC1B12">
        <w:rPr>
          <w:rFonts w:ascii="Arial" w:hAnsi="Arial" w:cs="Arial"/>
          <w:sz w:val="18"/>
          <w:szCs w:val="18"/>
          <w:lang w:val="en-US"/>
        </w:rPr>
        <w:t>\</w:t>
      </w:r>
      <w:r w:rsidRPr="00CC4007">
        <w:rPr>
          <w:rFonts w:ascii="Arial" w:hAnsi="Arial" w:cs="Arial"/>
          <w:sz w:val="18"/>
          <w:szCs w:val="18"/>
          <w:lang w:val="en-US"/>
        </w:rPr>
        <w:t>Allocation Policy\</w:t>
      </w:r>
      <w:r w:rsidR="00EC36C6">
        <w:rPr>
          <w:rFonts w:ascii="Arial" w:hAnsi="Arial" w:cs="Arial"/>
          <w:sz w:val="18"/>
          <w:szCs w:val="18"/>
          <w:lang w:val="en-US"/>
        </w:rPr>
        <w:t>September 2022</w:t>
      </w:r>
    </w:p>
    <w:sectPr w:rsidR="00CC4007" w:rsidRPr="00CC4007" w:rsidSect="00DB0872">
      <w:pgSz w:w="11908" w:h="16833"/>
      <w:pgMar w:top="1009" w:right="1361" w:bottom="794" w:left="1134" w:header="794" w:footer="794"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33E2"/>
    <w:multiLevelType w:val="hybridMultilevel"/>
    <w:tmpl w:val="6AF0EB54"/>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 w15:restartNumberingAfterBreak="0">
    <w:nsid w:val="035F716E"/>
    <w:multiLevelType w:val="hybridMultilevel"/>
    <w:tmpl w:val="CFA20104"/>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3EA5401"/>
    <w:multiLevelType w:val="hybridMultilevel"/>
    <w:tmpl w:val="EFC019A4"/>
    <w:lvl w:ilvl="0" w:tplc="F5CE71BC">
      <w:start w:val="3"/>
      <w:numFmt w:val="bullet"/>
      <w:lvlText w:val=""/>
      <w:lvlJc w:val="left"/>
      <w:pPr>
        <w:tabs>
          <w:tab w:val="num" w:pos="2160"/>
        </w:tabs>
        <w:ind w:left="2160" w:hanging="720"/>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89E3F1F"/>
    <w:multiLevelType w:val="hybridMultilevel"/>
    <w:tmpl w:val="94EC88C8"/>
    <w:lvl w:ilvl="0" w:tplc="5F2C9C4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CF3120"/>
    <w:multiLevelType w:val="hybridMultilevel"/>
    <w:tmpl w:val="8DC2DC64"/>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0C6A6016"/>
    <w:multiLevelType w:val="hybridMultilevel"/>
    <w:tmpl w:val="E5E40E8C"/>
    <w:lvl w:ilvl="0" w:tplc="5F2C9C4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CA13C2C"/>
    <w:multiLevelType w:val="hybridMultilevel"/>
    <w:tmpl w:val="25DA757E"/>
    <w:lvl w:ilvl="0" w:tplc="5F2C9C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0E4147"/>
    <w:multiLevelType w:val="hybridMultilevel"/>
    <w:tmpl w:val="6AB4163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8" w15:restartNumberingAfterBreak="0">
    <w:nsid w:val="14DC7D2F"/>
    <w:multiLevelType w:val="hybridMultilevel"/>
    <w:tmpl w:val="72C0AAF4"/>
    <w:lvl w:ilvl="0" w:tplc="5F2C9C4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5200E1B"/>
    <w:multiLevelType w:val="hybridMultilevel"/>
    <w:tmpl w:val="8CB2243A"/>
    <w:lvl w:ilvl="0" w:tplc="5F2C9C4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8E6913"/>
    <w:multiLevelType w:val="hybridMultilevel"/>
    <w:tmpl w:val="AAA4E12A"/>
    <w:lvl w:ilvl="0" w:tplc="08090001">
      <w:start w:val="1"/>
      <w:numFmt w:val="bullet"/>
      <w:lvlText w:val=""/>
      <w:lvlJc w:val="left"/>
      <w:pPr>
        <w:tabs>
          <w:tab w:val="num" w:pos="1425"/>
        </w:tabs>
        <w:ind w:left="1425" w:hanging="360"/>
      </w:pPr>
      <w:rPr>
        <w:rFonts w:ascii="Symbol" w:hAnsi="Symbol" w:hint="default"/>
      </w:rPr>
    </w:lvl>
    <w:lvl w:ilvl="1" w:tplc="08090003" w:tentative="1">
      <w:start w:val="1"/>
      <w:numFmt w:val="bullet"/>
      <w:lvlText w:val="o"/>
      <w:lvlJc w:val="left"/>
      <w:pPr>
        <w:tabs>
          <w:tab w:val="num" w:pos="2145"/>
        </w:tabs>
        <w:ind w:left="2145" w:hanging="360"/>
      </w:pPr>
      <w:rPr>
        <w:rFonts w:ascii="Courier New" w:hAnsi="Courier New" w:cs="Courier New" w:hint="default"/>
      </w:rPr>
    </w:lvl>
    <w:lvl w:ilvl="2" w:tplc="08090005" w:tentative="1">
      <w:start w:val="1"/>
      <w:numFmt w:val="bullet"/>
      <w:lvlText w:val=""/>
      <w:lvlJc w:val="left"/>
      <w:pPr>
        <w:tabs>
          <w:tab w:val="num" w:pos="2865"/>
        </w:tabs>
        <w:ind w:left="2865" w:hanging="360"/>
      </w:pPr>
      <w:rPr>
        <w:rFonts w:ascii="Wingdings" w:hAnsi="Wingdings" w:hint="default"/>
      </w:rPr>
    </w:lvl>
    <w:lvl w:ilvl="3" w:tplc="08090001" w:tentative="1">
      <w:start w:val="1"/>
      <w:numFmt w:val="bullet"/>
      <w:lvlText w:val=""/>
      <w:lvlJc w:val="left"/>
      <w:pPr>
        <w:tabs>
          <w:tab w:val="num" w:pos="3585"/>
        </w:tabs>
        <w:ind w:left="3585" w:hanging="360"/>
      </w:pPr>
      <w:rPr>
        <w:rFonts w:ascii="Symbol" w:hAnsi="Symbol" w:hint="default"/>
      </w:rPr>
    </w:lvl>
    <w:lvl w:ilvl="4" w:tplc="08090003" w:tentative="1">
      <w:start w:val="1"/>
      <w:numFmt w:val="bullet"/>
      <w:lvlText w:val="o"/>
      <w:lvlJc w:val="left"/>
      <w:pPr>
        <w:tabs>
          <w:tab w:val="num" w:pos="4305"/>
        </w:tabs>
        <w:ind w:left="4305" w:hanging="360"/>
      </w:pPr>
      <w:rPr>
        <w:rFonts w:ascii="Courier New" w:hAnsi="Courier New" w:cs="Courier New" w:hint="default"/>
      </w:rPr>
    </w:lvl>
    <w:lvl w:ilvl="5" w:tplc="08090005" w:tentative="1">
      <w:start w:val="1"/>
      <w:numFmt w:val="bullet"/>
      <w:lvlText w:val=""/>
      <w:lvlJc w:val="left"/>
      <w:pPr>
        <w:tabs>
          <w:tab w:val="num" w:pos="5025"/>
        </w:tabs>
        <w:ind w:left="5025" w:hanging="360"/>
      </w:pPr>
      <w:rPr>
        <w:rFonts w:ascii="Wingdings" w:hAnsi="Wingdings" w:hint="default"/>
      </w:rPr>
    </w:lvl>
    <w:lvl w:ilvl="6" w:tplc="08090001" w:tentative="1">
      <w:start w:val="1"/>
      <w:numFmt w:val="bullet"/>
      <w:lvlText w:val=""/>
      <w:lvlJc w:val="left"/>
      <w:pPr>
        <w:tabs>
          <w:tab w:val="num" w:pos="5745"/>
        </w:tabs>
        <w:ind w:left="5745" w:hanging="360"/>
      </w:pPr>
      <w:rPr>
        <w:rFonts w:ascii="Symbol" w:hAnsi="Symbol" w:hint="default"/>
      </w:rPr>
    </w:lvl>
    <w:lvl w:ilvl="7" w:tplc="08090003" w:tentative="1">
      <w:start w:val="1"/>
      <w:numFmt w:val="bullet"/>
      <w:lvlText w:val="o"/>
      <w:lvlJc w:val="left"/>
      <w:pPr>
        <w:tabs>
          <w:tab w:val="num" w:pos="6465"/>
        </w:tabs>
        <w:ind w:left="6465" w:hanging="360"/>
      </w:pPr>
      <w:rPr>
        <w:rFonts w:ascii="Courier New" w:hAnsi="Courier New" w:cs="Courier New" w:hint="default"/>
      </w:rPr>
    </w:lvl>
    <w:lvl w:ilvl="8" w:tplc="08090005" w:tentative="1">
      <w:start w:val="1"/>
      <w:numFmt w:val="bullet"/>
      <w:lvlText w:val=""/>
      <w:lvlJc w:val="left"/>
      <w:pPr>
        <w:tabs>
          <w:tab w:val="num" w:pos="7185"/>
        </w:tabs>
        <w:ind w:left="7185" w:hanging="360"/>
      </w:pPr>
      <w:rPr>
        <w:rFonts w:ascii="Wingdings" w:hAnsi="Wingdings" w:hint="default"/>
      </w:rPr>
    </w:lvl>
  </w:abstractNum>
  <w:abstractNum w:abstractNumId="11" w15:restartNumberingAfterBreak="0">
    <w:nsid w:val="1B41451E"/>
    <w:multiLevelType w:val="hybridMultilevel"/>
    <w:tmpl w:val="4E1602F2"/>
    <w:lvl w:ilvl="0" w:tplc="0809000B">
      <w:start w:val="1"/>
      <w:numFmt w:val="bullet"/>
      <w:lvlText w:val=""/>
      <w:lvlJc w:val="left"/>
      <w:pPr>
        <w:ind w:left="1069"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CCA38E2"/>
    <w:multiLevelType w:val="hybridMultilevel"/>
    <w:tmpl w:val="C9881988"/>
    <w:lvl w:ilvl="0" w:tplc="5F2C9C4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1D5C0FBA"/>
    <w:multiLevelType w:val="hybridMultilevel"/>
    <w:tmpl w:val="2E667774"/>
    <w:lvl w:ilvl="0" w:tplc="5F2C9C4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45A5A73"/>
    <w:multiLevelType w:val="hybridMultilevel"/>
    <w:tmpl w:val="5BB6CA44"/>
    <w:lvl w:ilvl="0" w:tplc="5F2C9C4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249D5663"/>
    <w:multiLevelType w:val="hybridMultilevel"/>
    <w:tmpl w:val="67B276A0"/>
    <w:lvl w:ilvl="0" w:tplc="08090003">
      <w:start w:val="1"/>
      <w:numFmt w:val="bullet"/>
      <w:lvlText w:val="o"/>
      <w:lvlJc w:val="left"/>
      <w:pPr>
        <w:ind w:left="1353" w:hanging="360"/>
      </w:pPr>
      <w:rPr>
        <w:rFonts w:ascii="Courier New" w:hAnsi="Courier New" w:cs="Courier New"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6" w15:restartNumberingAfterBreak="0">
    <w:nsid w:val="2F1D16D6"/>
    <w:multiLevelType w:val="hybridMultilevel"/>
    <w:tmpl w:val="886C3CDC"/>
    <w:lvl w:ilvl="0" w:tplc="5F2C9C48">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F877D81"/>
    <w:multiLevelType w:val="hybridMultilevel"/>
    <w:tmpl w:val="1A9426DE"/>
    <w:lvl w:ilvl="0" w:tplc="E3362998">
      <w:start w:val="3"/>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DF1E0F"/>
    <w:multiLevelType w:val="hybridMultilevel"/>
    <w:tmpl w:val="AD144D66"/>
    <w:lvl w:ilvl="0" w:tplc="CA90A1CC">
      <w:start w:val="1"/>
      <w:numFmt w:val="lowerRoman"/>
      <w:lvlText w:val="(%1)"/>
      <w:lvlJc w:val="left"/>
      <w:pPr>
        <w:ind w:left="1444" w:hanging="720"/>
      </w:pPr>
      <w:rPr>
        <w:rFonts w:hint="default"/>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19" w15:restartNumberingAfterBreak="0">
    <w:nsid w:val="32B337C7"/>
    <w:multiLevelType w:val="hybridMultilevel"/>
    <w:tmpl w:val="3704F942"/>
    <w:lvl w:ilvl="0" w:tplc="5F2C9C4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5A77313"/>
    <w:multiLevelType w:val="hybridMultilevel"/>
    <w:tmpl w:val="FDE4DE78"/>
    <w:lvl w:ilvl="0" w:tplc="5F2C9C4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A6C06A5"/>
    <w:multiLevelType w:val="hybridMultilevel"/>
    <w:tmpl w:val="4DD43B58"/>
    <w:lvl w:ilvl="0" w:tplc="5F2C9C4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B8B7D79"/>
    <w:multiLevelType w:val="hybridMultilevel"/>
    <w:tmpl w:val="FF70FA82"/>
    <w:lvl w:ilvl="0" w:tplc="E3362998">
      <w:start w:val="3"/>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15:restartNumberingAfterBreak="0">
    <w:nsid w:val="44A83607"/>
    <w:multiLevelType w:val="hybridMultilevel"/>
    <w:tmpl w:val="C8DE9A7A"/>
    <w:lvl w:ilvl="0" w:tplc="5F2C9C4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67E0C9B"/>
    <w:multiLevelType w:val="hybridMultilevel"/>
    <w:tmpl w:val="8578E65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46D50F71"/>
    <w:multiLevelType w:val="hybridMultilevel"/>
    <w:tmpl w:val="175A4D0C"/>
    <w:lvl w:ilvl="0" w:tplc="08090001">
      <w:start w:val="1"/>
      <w:numFmt w:val="bullet"/>
      <w:lvlText w:val=""/>
      <w:lvlJc w:val="left"/>
      <w:pPr>
        <w:tabs>
          <w:tab w:val="num" w:pos="1425"/>
        </w:tabs>
        <w:ind w:left="1425" w:hanging="360"/>
      </w:pPr>
      <w:rPr>
        <w:rFonts w:ascii="Symbol" w:hAnsi="Symbol" w:hint="default"/>
      </w:rPr>
    </w:lvl>
    <w:lvl w:ilvl="1" w:tplc="08090003" w:tentative="1">
      <w:start w:val="1"/>
      <w:numFmt w:val="bullet"/>
      <w:lvlText w:val="o"/>
      <w:lvlJc w:val="left"/>
      <w:pPr>
        <w:tabs>
          <w:tab w:val="num" w:pos="2145"/>
        </w:tabs>
        <w:ind w:left="2145" w:hanging="360"/>
      </w:pPr>
      <w:rPr>
        <w:rFonts w:ascii="Courier New" w:hAnsi="Courier New" w:cs="Courier New" w:hint="default"/>
      </w:rPr>
    </w:lvl>
    <w:lvl w:ilvl="2" w:tplc="08090005" w:tentative="1">
      <w:start w:val="1"/>
      <w:numFmt w:val="bullet"/>
      <w:lvlText w:val=""/>
      <w:lvlJc w:val="left"/>
      <w:pPr>
        <w:tabs>
          <w:tab w:val="num" w:pos="2865"/>
        </w:tabs>
        <w:ind w:left="2865" w:hanging="360"/>
      </w:pPr>
      <w:rPr>
        <w:rFonts w:ascii="Wingdings" w:hAnsi="Wingdings" w:hint="default"/>
      </w:rPr>
    </w:lvl>
    <w:lvl w:ilvl="3" w:tplc="08090001" w:tentative="1">
      <w:start w:val="1"/>
      <w:numFmt w:val="bullet"/>
      <w:lvlText w:val=""/>
      <w:lvlJc w:val="left"/>
      <w:pPr>
        <w:tabs>
          <w:tab w:val="num" w:pos="3585"/>
        </w:tabs>
        <w:ind w:left="3585" w:hanging="360"/>
      </w:pPr>
      <w:rPr>
        <w:rFonts w:ascii="Symbol" w:hAnsi="Symbol" w:hint="default"/>
      </w:rPr>
    </w:lvl>
    <w:lvl w:ilvl="4" w:tplc="08090003" w:tentative="1">
      <w:start w:val="1"/>
      <w:numFmt w:val="bullet"/>
      <w:lvlText w:val="o"/>
      <w:lvlJc w:val="left"/>
      <w:pPr>
        <w:tabs>
          <w:tab w:val="num" w:pos="4305"/>
        </w:tabs>
        <w:ind w:left="4305" w:hanging="360"/>
      </w:pPr>
      <w:rPr>
        <w:rFonts w:ascii="Courier New" w:hAnsi="Courier New" w:cs="Courier New" w:hint="default"/>
      </w:rPr>
    </w:lvl>
    <w:lvl w:ilvl="5" w:tplc="08090005" w:tentative="1">
      <w:start w:val="1"/>
      <w:numFmt w:val="bullet"/>
      <w:lvlText w:val=""/>
      <w:lvlJc w:val="left"/>
      <w:pPr>
        <w:tabs>
          <w:tab w:val="num" w:pos="5025"/>
        </w:tabs>
        <w:ind w:left="5025" w:hanging="360"/>
      </w:pPr>
      <w:rPr>
        <w:rFonts w:ascii="Wingdings" w:hAnsi="Wingdings" w:hint="default"/>
      </w:rPr>
    </w:lvl>
    <w:lvl w:ilvl="6" w:tplc="08090001" w:tentative="1">
      <w:start w:val="1"/>
      <w:numFmt w:val="bullet"/>
      <w:lvlText w:val=""/>
      <w:lvlJc w:val="left"/>
      <w:pPr>
        <w:tabs>
          <w:tab w:val="num" w:pos="5745"/>
        </w:tabs>
        <w:ind w:left="5745" w:hanging="360"/>
      </w:pPr>
      <w:rPr>
        <w:rFonts w:ascii="Symbol" w:hAnsi="Symbol" w:hint="default"/>
      </w:rPr>
    </w:lvl>
    <w:lvl w:ilvl="7" w:tplc="08090003" w:tentative="1">
      <w:start w:val="1"/>
      <w:numFmt w:val="bullet"/>
      <w:lvlText w:val="o"/>
      <w:lvlJc w:val="left"/>
      <w:pPr>
        <w:tabs>
          <w:tab w:val="num" w:pos="6465"/>
        </w:tabs>
        <w:ind w:left="6465" w:hanging="360"/>
      </w:pPr>
      <w:rPr>
        <w:rFonts w:ascii="Courier New" w:hAnsi="Courier New" w:cs="Courier New" w:hint="default"/>
      </w:rPr>
    </w:lvl>
    <w:lvl w:ilvl="8" w:tplc="08090005" w:tentative="1">
      <w:start w:val="1"/>
      <w:numFmt w:val="bullet"/>
      <w:lvlText w:val=""/>
      <w:lvlJc w:val="left"/>
      <w:pPr>
        <w:tabs>
          <w:tab w:val="num" w:pos="7185"/>
        </w:tabs>
        <w:ind w:left="7185" w:hanging="360"/>
      </w:pPr>
      <w:rPr>
        <w:rFonts w:ascii="Wingdings" w:hAnsi="Wingdings" w:hint="default"/>
      </w:rPr>
    </w:lvl>
  </w:abstractNum>
  <w:abstractNum w:abstractNumId="26" w15:restartNumberingAfterBreak="0">
    <w:nsid w:val="55696A94"/>
    <w:multiLevelType w:val="hybridMultilevel"/>
    <w:tmpl w:val="ECCE61DE"/>
    <w:lvl w:ilvl="0" w:tplc="08090001">
      <w:start w:val="1"/>
      <w:numFmt w:val="bullet"/>
      <w:lvlText w:val=""/>
      <w:lvlJc w:val="left"/>
      <w:pPr>
        <w:tabs>
          <w:tab w:val="num" w:pos="1425"/>
        </w:tabs>
        <w:ind w:left="1425" w:hanging="360"/>
      </w:pPr>
      <w:rPr>
        <w:rFonts w:ascii="Symbol" w:hAnsi="Symbol" w:hint="default"/>
      </w:rPr>
    </w:lvl>
    <w:lvl w:ilvl="1" w:tplc="08090003" w:tentative="1">
      <w:start w:val="1"/>
      <w:numFmt w:val="bullet"/>
      <w:lvlText w:val="o"/>
      <w:lvlJc w:val="left"/>
      <w:pPr>
        <w:tabs>
          <w:tab w:val="num" w:pos="2145"/>
        </w:tabs>
        <w:ind w:left="2145" w:hanging="360"/>
      </w:pPr>
      <w:rPr>
        <w:rFonts w:ascii="Courier New" w:hAnsi="Courier New" w:cs="Courier New" w:hint="default"/>
      </w:rPr>
    </w:lvl>
    <w:lvl w:ilvl="2" w:tplc="08090005" w:tentative="1">
      <w:start w:val="1"/>
      <w:numFmt w:val="bullet"/>
      <w:lvlText w:val=""/>
      <w:lvlJc w:val="left"/>
      <w:pPr>
        <w:tabs>
          <w:tab w:val="num" w:pos="2865"/>
        </w:tabs>
        <w:ind w:left="2865" w:hanging="360"/>
      </w:pPr>
      <w:rPr>
        <w:rFonts w:ascii="Wingdings" w:hAnsi="Wingdings" w:hint="default"/>
      </w:rPr>
    </w:lvl>
    <w:lvl w:ilvl="3" w:tplc="08090001" w:tentative="1">
      <w:start w:val="1"/>
      <w:numFmt w:val="bullet"/>
      <w:lvlText w:val=""/>
      <w:lvlJc w:val="left"/>
      <w:pPr>
        <w:tabs>
          <w:tab w:val="num" w:pos="3585"/>
        </w:tabs>
        <w:ind w:left="3585" w:hanging="360"/>
      </w:pPr>
      <w:rPr>
        <w:rFonts w:ascii="Symbol" w:hAnsi="Symbol" w:hint="default"/>
      </w:rPr>
    </w:lvl>
    <w:lvl w:ilvl="4" w:tplc="08090003" w:tentative="1">
      <w:start w:val="1"/>
      <w:numFmt w:val="bullet"/>
      <w:lvlText w:val="o"/>
      <w:lvlJc w:val="left"/>
      <w:pPr>
        <w:tabs>
          <w:tab w:val="num" w:pos="4305"/>
        </w:tabs>
        <w:ind w:left="4305" w:hanging="360"/>
      </w:pPr>
      <w:rPr>
        <w:rFonts w:ascii="Courier New" w:hAnsi="Courier New" w:cs="Courier New" w:hint="default"/>
      </w:rPr>
    </w:lvl>
    <w:lvl w:ilvl="5" w:tplc="08090005" w:tentative="1">
      <w:start w:val="1"/>
      <w:numFmt w:val="bullet"/>
      <w:lvlText w:val=""/>
      <w:lvlJc w:val="left"/>
      <w:pPr>
        <w:tabs>
          <w:tab w:val="num" w:pos="5025"/>
        </w:tabs>
        <w:ind w:left="5025" w:hanging="360"/>
      </w:pPr>
      <w:rPr>
        <w:rFonts w:ascii="Wingdings" w:hAnsi="Wingdings" w:hint="default"/>
      </w:rPr>
    </w:lvl>
    <w:lvl w:ilvl="6" w:tplc="08090001" w:tentative="1">
      <w:start w:val="1"/>
      <w:numFmt w:val="bullet"/>
      <w:lvlText w:val=""/>
      <w:lvlJc w:val="left"/>
      <w:pPr>
        <w:tabs>
          <w:tab w:val="num" w:pos="5745"/>
        </w:tabs>
        <w:ind w:left="5745" w:hanging="360"/>
      </w:pPr>
      <w:rPr>
        <w:rFonts w:ascii="Symbol" w:hAnsi="Symbol" w:hint="default"/>
      </w:rPr>
    </w:lvl>
    <w:lvl w:ilvl="7" w:tplc="08090003" w:tentative="1">
      <w:start w:val="1"/>
      <w:numFmt w:val="bullet"/>
      <w:lvlText w:val="o"/>
      <w:lvlJc w:val="left"/>
      <w:pPr>
        <w:tabs>
          <w:tab w:val="num" w:pos="6465"/>
        </w:tabs>
        <w:ind w:left="6465" w:hanging="360"/>
      </w:pPr>
      <w:rPr>
        <w:rFonts w:ascii="Courier New" w:hAnsi="Courier New" w:cs="Courier New" w:hint="default"/>
      </w:rPr>
    </w:lvl>
    <w:lvl w:ilvl="8" w:tplc="08090005" w:tentative="1">
      <w:start w:val="1"/>
      <w:numFmt w:val="bullet"/>
      <w:lvlText w:val=""/>
      <w:lvlJc w:val="left"/>
      <w:pPr>
        <w:tabs>
          <w:tab w:val="num" w:pos="7185"/>
        </w:tabs>
        <w:ind w:left="7185" w:hanging="360"/>
      </w:pPr>
      <w:rPr>
        <w:rFonts w:ascii="Wingdings" w:hAnsi="Wingdings" w:hint="default"/>
      </w:rPr>
    </w:lvl>
  </w:abstractNum>
  <w:abstractNum w:abstractNumId="27" w15:restartNumberingAfterBreak="0">
    <w:nsid w:val="56C17C51"/>
    <w:multiLevelType w:val="hybridMultilevel"/>
    <w:tmpl w:val="F37224FC"/>
    <w:lvl w:ilvl="0" w:tplc="E3362998">
      <w:start w:val="3"/>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FA34E5"/>
    <w:multiLevelType w:val="hybridMultilevel"/>
    <w:tmpl w:val="BBF66794"/>
    <w:lvl w:ilvl="0" w:tplc="6EC88E6E">
      <w:start w:val="8"/>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9" w15:restartNumberingAfterBreak="0">
    <w:nsid w:val="5D124425"/>
    <w:multiLevelType w:val="hybridMultilevel"/>
    <w:tmpl w:val="21CACD78"/>
    <w:lvl w:ilvl="0" w:tplc="5F2C9C4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093D36"/>
    <w:multiLevelType w:val="hybridMultilevel"/>
    <w:tmpl w:val="161C843E"/>
    <w:lvl w:ilvl="0" w:tplc="5F2C9C48">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EF6577D"/>
    <w:multiLevelType w:val="hybridMultilevel"/>
    <w:tmpl w:val="4830CC62"/>
    <w:lvl w:ilvl="0" w:tplc="5F2C9C4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1391090"/>
    <w:multiLevelType w:val="hybridMultilevel"/>
    <w:tmpl w:val="3B28B574"/>
    <w:lvl w:ilvl="0" w:tplc="5F2C9C48">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2663165"/>
    <w:multiLevelType w:val="hybridMultilevel"/>
    <w:tmpl w:val="37D8A462"/>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34" w15:restartNumberingAfterBreak="0">
    <w:nsid w:val="64C353AB"/>
    <w:multiLevelType w:val="hybridMultilevel"/>
    <w:tmpl w:val="F8D478F6"/>
    <w:lvl w:ilvl="0" w:tplc="E3362998">
      <w:start w:val="3"/>
      <w:numFmt w:val="bullet"/>
      <w:lvlText w:val="•"/>
      <w:lvlJc w:val="left"/>
      <w:pPr>
        <w:ind w:left="1070" w:hanging="360"/>
      </w:pPr>
      <w:rPr>
        <w:rFonts w:ascii="Arial" w:eastAsia="Times New Roman" w:hAnsi="Aria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15:restartNumberingAfterBreak="0">
    <w:nsid w:val="6AF163D9"/>
    <w:multiLevelType w:val="hybridMultilevel"/>
    <w:tmpl w:val="94446F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730CD9"/>
    <w:multiLevelType w:val="hybridMultilevel"/>
    <w:tmpl w:val="2550FA8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EF61531"/>
    <w:multiLevelType w:val="hybridMultilevel"/>
    <w:tmpl w:val="3E5E2876"/>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6EF91519"/>
    <w:multiLevelType w:val="hybridMultilevel"/>
    <w:tmpl w:val="0E7285E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15:restartNumberingAfterBreak="0">
    <w:nsid w:val="741A5F91"/>
    <w:multiLevelType w:val="hybridMultilevel"/>
    <w:tmpl w:val="076044E4"/>
    <w:lvl w:ilvl="0" w:tplc="5F2C9C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9934C8"/>
    <w:multiLevelType w:val="hybridMultilevel"/>
    <w:tmpl w:val="10969C6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775030A"/>
    <w:multiLevelType w:val="hybridMultilevel"/>
    <w:tmpl w:val="864A4A18"/>
    <w:lvl w:ilvl="0" w:tplc="5F2C9C48">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2" w15:restartNumberingAfterBreak="0">
    <w:nsid w:val="7B3E3E5D"/>
    <w:multiLevelType w:val="hybridMultilevel"/>
    <w:tmpl w:val="97785580"/>
    <w:lvl w:ilvl="0" w:tplc="08090003">
      <w:start w:val="1"/>
      <w:numFmt w:val="bullet"/>
      <w:lvlText w:val="o"/>
      <w:lvlJc w:val="left"/>
      <w:pPr>
        <w:ind w:left="1069"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E0135ED"/>
    <w:multiLevelType w:val="hybridMultilevel"/>
    <w:tmpl w:val="F2E4A4FE"/>
    <w:lvl w:ilvl="0" w:tplc="5F2C9C4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E695BBD"/>
    <w:multiLevelType w:val="hybridMultilevel"/>
    <w:tmpl w:val="50F2A584"/>
    <w:lvl w:ilvl="0" w:tplc="5F2C9C4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EA67401"/>
    <w:multiLevelType w:val="hybridMultilevel"/>
    <w:tmpl w:val="22B6FD0C"/>
    <w:lvl w:ilvl="0" w:tplc="5F2C9C48">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716855296">
    <w:abstractNumId w:val="6"/>
  </w:num>
  <w:num w:numId="2" w16cid:durableId="167673730">
    <w:abstractNumId w:val="44"/>
  </w:num>
  <w:num w:numId="3" w16cid:durableId="237444988">
    <w:abstractNumId w:val="14"/>
  </w:num>
  <w:num w:numId="4" w16cid:durableId="1214075294">
    <w:abstractNumId w:val="13"/>
  </w:num>
  <w:num w:numId="5" w16cid:durableId="2077193511">
    <w:abstractNumId w:val="8"/>
  </w:num>
  <w:num w:numId="6" w16cid:durableId="1895504927">
    <w:abstractNumId w:val="31"/>
  </w:num>
  <w:num w:numId="7" w16cid:durableId="1709329604">
    <w:abstractNumId w:val="23"/>
  </w:num>
  <w:num w:numId="8" w16cid:durableId="2093118653">
    <w:abstractNumId w:val="39"/>
  </w:num>
  <w:num w:numId="9" w16cid:durableId="1999729760">
    <w:abstractNumId w:val="20"/>
  </w:num>
  <w:num w:numId="10" w16cid:durableId="1762338845">
    <w:abstractNumId w:val="19"/>
  </w:num>
  <w:num w:numId="11" w16cid:durableId="50664315">
    <w:abstractNumId w:val="5"/>
  </w:num>
  <w:num w:numId="12" w16cid:durableId="1884369630">
    <w:abstractNumId w:val="21"/>
  </w:num>
  <w:num w:numId="13" w16cid:durableId="449323216">
    <w:abstractNumId w:val="43"/>
  </w:num>
  <w:num w:numId="14" w16cid:durableId="401295842">
    <w:abstractNumId w:val="9"/>
  </w:num>
  <w:num w:numId="15" w16cid:durableId="859053686">
    <w:abstractNumId w:val="16"/>
  </w:num>
  <w:num w:numId="16" w16cid:durableId="808479779">
    <w:abstractNumId w:val="3"/>
  </w:num>
  <w:num w:numId="17" w16cid:durableId="1167206843">
    <w:abstractNumId w:val="45"/>
  </w:num>
  <w:num w:numId="18" w16cid:durableId="1598251653">
    <w:abstractNumId w:val="12"/>
  </w:num>
  <w:num w:numId="19" w16cid:durableId="1903757906">
    <w:abstractNumId w:val="30"/>
  </w:num>
  <w:num w:numId="20" w16cid:durableId="823788104">
    <w:abstractNumId w:val="32"/>
  </w:num>
  <w:num w:numId="21" w16cid:durableId="533543318">
    <w:abstractNumId w:val="29"/>
  </w:num>
  <w:num w:numId="22" w16cid:durableId="813525348">
    <w:abstractNumId w:val="41"/>
  </w:num>
  <w:num w:numId="23" w16cid:durableId="851526055">
    <w:abstractNumId w:val="2"/>
  </w:num>
  <w:num w:numId="24" w16cid:durableId="214976987">
    <w:abstractNumId w:val="24"/>
  </w:num>
  <w:num w:numId="25" w16cid:durableId="64036116">
    <w:abstractNumId w:val="37"/>
  </w:num>
  <w:num w:numId="26" w16cid:durableId="2011060260">
    <w:abstractNumId w:val="4"/>
  </w:num>
  <w:num w:numId="27" w16cid:durableId="552347422">
    <w:abstractNumId w:val="25"/>
  </w:num>
  <w:num w:numId="28" w16cid:durableId="717778347">
    <w:abstractNumId w:val="10"/>
  </w:num>
  <w:num w:numId="29" w16cid:durableId="1671761674">
    <w:abstractNumId w:val="33"/>
  </w:num>
  <w:num w:numId="30" w16cid:durableId="1284462461">
    <w:abstractNumId w:val="1"/>
  </w:num>
  <w:num w:numId="31" w16cid:durableId="1591888676">
    <w:abstractNumId w:val="35"/>
  </w:num>
  <w:num w:numId="32" w16cid:durableId="2003578979">
    <w:abstractNumId w:val="36"/>
  </w:num>
  <w:num w:numId="33" w16cid:durableId="1104694546">
    <w:abstractNumId w:val="26"/>
  </w:num>
  <w:num w:numId="34" w16cid:durableId="526068296">
    <w:abstractNumId w:val="40"/>
  </w:num>
  <w:num w:numId="35" w16cid:durableId="1225071124">
    <w:abstractNumId w:val="22"/>
  </w:num>
  <w:num w:numId="36" w16cid:durableId="1024331876">
    <w:abstractNumId w:val="28"/>
  </w:num>
  <w:num w:numId="37" w16cid:durableId="1924337419">
    <w:abstractNumId w:val="0"/>
  </w:num>
  <w:num w:numId="38" w16cid:durableId="1313102580">
    <w:abstractNumId w:val="18"/>
  </w:num>
  <w:num w:numId="39" w16cid:durableId="1501312260">
    <w:abstractNumId w:val="7"/>
  </w:num>
  <w:num w:numId="40" w16cid:durableId="518007407">
    <w:abstractNumId w:val="38"/>
  </w:num>
  <w:num w:numId="41" w16cid:durableId="45104503">
    <w:abstractNumId w:val="17"/>
  </w:num>
  <w:num w:numId="42" w16cid:durableId="991639547">
    <w:abstractNumId w:val="34"/>
  </w:num>
  <w:num w:numId="43" w16cid:durableId="1073161460">
    <w:abstractNumId w:val="27"/>
  </w:num>
  <w:num w:numId="44" w16cid:durableId="1176577989">
    <w:abstractNumId w:val="42"/>
  </w:num>
  <w:num w:numId="45" w16cid:durableId="100806380">
    <w:abstractNumId w:val="11"/>
  </w:num>
  <w:num w:numId="46" w16cid:durableId="20611110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1c7f9eb7-f546-47da-b4cf-db75ea879b49"/>
  </w:docVars>
  <w:rsids>
    <w:rsidRoot w:val="002E0D8B"/>
    <w:rsid w:val="000135BE"/>
    <w:rsid w:val="0002741D"/>
    <w:rsid w:val="0003721B"/>
    <w:rsid w:val="000444BE"/>
    <w:rsid w:val="00044DB1"/>
    <w:rsid w:val="000525FB"/>
    <w:rsid w:val="00087379"/>
    <w:rsid w:val="000B5EDD"/>
    <w:rsid w:val="000B6542"/>
    <w:rsid w:val="000C7625"/>
    <w:rsid w:val="000E27BD"/>
    <w:rsid w:val="000E4693"/>
    <w:rsid w:val="00111D8D"/>
    <w:rsid w:val="00114DC0"/>
    <w:rsid w:val="0013195E"/>
    <w:rsid w:val="00141F72"/>
    <w:rsid w:val="0014380C"/>
    <w:rsid w:val="001617FC"/>
    <w:rsid w:val="0019487C"/>
    <w:rsid w:val="001B62AB"/>
    <w:rsid w:val="001F3953"/>
    <w:rsid w:val="00205E95"/>
    <w:rsid w:val="00223CA2"/>
    <w:rsid w:val="00245438"/>
    <w:rsid w:val="002464CA"/>
    <w:rsid w:val="00251812"/>
    <w:rsid w:val="002605DC"/>
    <w:rsid w:val="002778DB"/>
    <w:rsid w:val="00293039"/>
    <w:rsid w:val="00293CA1"/>
    <w:rsid w:val="002A018D"/>
    <w:rsid w:val="002A170D"/>
    <w:rsid w:val="002C0927"/>
    <w:rsid w:val="002C1237"/>
    <w:rsid w:val="002C50B3"/>
    <w:rsid w:val="002E0D8B"/>
    <w:rsid w:val="002F11AD"/>
    <w:rsid w:val="00304095"/>
    <w:rsid w:val="003115F1"/>
    <w:rsid w:val="00321052"/>
    <w:rsid w:val="00340EC4"/>
    <w:rsid w:val="00357E02"/>
    <w:rsid w:val="00361B36"/>
    <w:rsid w:val="00363408"/>
    <w:rsid w:val="00373D1B"/>
    <w:rsid w:val="00383B36"/>
    <w:rsid w:val="003C1A2F"/>
    <w:rsid w:val="003D11AE"/>
    <w:rsid w:val="003D2A5C"/>
    <w:rsid w:val="003E7928"/>
    <w:rsid w:val="00402143"/>
    <w:rsid w:val="0040520A"/>
    <w:rsid w:val="00431F47"/>
    <w:rsid w:val="00442F00"/>
    <w:rsid w:val="004517E9"/>
    <w:rsid w:val="0045311F"/>
    <w:rsid w:val="004633C8"/>
    <w:rsid w:val="004910A2"/>
    <w:rsid w:val="004A1DE2"/>
    <w:rsid w:val="004A4259"/>
    <w:rsid w:val="004A4571"/>
    <w:rsid w:val="004C62AF"/>
    <w:rsid w:val="004D120B"/>
    <w:rsid w:val="004F215E"/>
    <w:rsid w:val="00501476"/>
    <w:rsid w:val="0052046B"/>
    <w:rsid w:val="0059391F"/>
    <w:rsid w:val="00594360"/>
    <w:rsid w:val="005C45BE"/>
    <w:rsid w:val="005C509B"/>
    <w:rsid w:val="005D6406"/>
    <w:rsid w:val="005D6EBF"/>
    <w:rsid w:val="005E0214"/>
    <w:rsid w:val="005F5F33"/>
    <w:rsid w:val="00606748"/>
    <w:rsid w:val="00610734"/>
    <w:rsid w:val="0062453C"/>
    <w:rsid w:val="00633B32"/>
    <w:rsid w:val="00642884"/>
    <w:rsid w:val="00647247"/>
    <w:rsid w:val="006602C9"/>
    <w:rsid w:val="00667F10"/>
    <w:rsid w:val="00686D50"/>
    <w:rsid w:val="00687115"/>
    <w:rsid w:val="006A2179"/>
    <w:rsid w:val="006A689C"/>
    <w:rsid w:val="006B2CA6"/>
    <w:rsid w:val="006B4EEC"/>
    <w:rsid w:val="00710E7F"/>
    <w:rsid w:val="00725A03"/>
    <w:rsid w:val="00733A0F"/>
    <w:rsid w:val="0073521C"/>
    <w:rsid w:val="00742AF6"/>
    <w:rsid w:val="00785E28"/>
    <w:rsid w:val="007D5C81"/>
    <w:rsid w:val="00814AF3"/>
    <w:rsid w:val="00821802"/>
    <w:rsid w:val="008233D0"/>
    <w:rsid w:val="00831C73"/>
    <w:rsid w:val="00891E2F"/>
    <w:rsid w:val="0089613F"/>
    <w:rsid w:val="008A00D8"/>
    <w:rsid w:val="008A0DCB"/>
    <w:rsid w:val="008A1D42"/>
    <w:rsid w:val="008B0609"/>
    <w:rsid w:val="008B1C29"/>
    <w:rsid w:val="008D3F15"/>
    <w:rsid w:val="008E1997"/>
    <w:rsid w:val="008F0A70"/>
    <w:rsid w:val="00933139"/>
    <w:rsid w:val="00944E48"/>
    <w:rsid w:val="0098544E"/>
    <w:rsid w:val="00990443"/>
    <w:rsid w:val="009E41C6"/>
    <w:rsid w:val="009E4EDE"/>
    <w:rsid w:val="009F0AC7"/>
    <w:rsid w:val="00A310E3"/>
    <w:rsid w:val="00A32CD9"/>
    <w:rsid w:val="00A34B17"/>
    <w:rsid w:val="00A42FFF"/>
    <w:rsid w:val="00A47CB4"/>
    <w:rsid w:val="00A5662F"/>
    <w:rsid w:val="00A66504"/>
    <w:rsid w:val="00A82058"/>
    <w:rsid w:val="00A9546A"/>
    <w:rsid w:val="00AA4D8E"/>
    <w:rsid w:val="00AA63F0"/>
    <w:rsid w:val="00AC04FC"/>
    <w:rsid w:val="00AC5068"/>
    <w:rsid w:val="00AE3922"/>
    <w:rsid w:val="00AE3F8C"/>
    <w:rsid w:val="00AE4CF7"/>
    <w:rsid w:val="00AE596D"/>
    <w:rsid w:val="00AF3F8F"/>
    <w:rsid w:val="00B02326"/>
    <w:rsid w:val="00B03BBE"/>
    <w:rsid w:val="00B10CC2"/>
    <w:rsid w:val="00B157E6"/>
    <w:rsid w:val="00B215D1"/>
    <w:rsid w:val="00B21D74"/>
    <w:rsid w:val="00B24616"/>
    <w:rsid w:val="00B3374D"/>
    <w:rsid w:val="00B34BC4"/>
    <w:rsid w:val="00B467DF"/>
    <w:rsid w:val="00B6264A"/>
    <w:rsid w:val="00B74553"/>
    <w:rsid w:val="00B83E17"/>
    <w:rsid w:val="00B94E7D"/>
    <w:rsid w:val="00B97664"/>
    <w:rsid w:val="00BC283D"/>
    <w:rsid w:val="00BF12CD"/>
    <w:rsid w:val="00C04AD6"/>
    <w:rsid w:val="00C07B96"/>
    <w:rsid w:val="00C20A8F"/>
    <w:rsid w:val="00C3219D"/>
    <w:rsid w:val="00C35809"/>
    <w:rsid w:val="00C4251D"/>
    <w:rsid w:val="00C5712C"/>
    <w:rsid w:val="00C75DDF"/>
    <w:rsid w:val="00C861F5"/>
    <w:rsid w:val="00CC1134"/>
    <w:rsid w:val="00CC1B12"/>
    <w:rsid w:val="00CC3595"/>
    <w:rsid w:val="00CC4007"/>
    <w:rsid w:val="00CD421F"/>
    <w:rsid w:val="00CF431B"/>
    <w:rsid w:val="00D0006F"/>
    <w:rsid w:val="00D00D7F"/>
    <w:rsid w:val="00D15CBC"/>
    <w:rsid w:val="00D23510"/>
    <w:rsid w:val="00D269D0"/>
    <w:rsid w:val="00D26BBA"/>
    <w:rsid w:val="00D34AAB"/>
    <w:rsid w:val="00D56E64"/>
    <w:rsid w:val="00D8154B"/>
    <w:rsid w:val="00D8196C"/>
    <w:rsid w:val="00D837F7"/>
    <w:rsid w:val="00D914D8"/>
    <w:rsid w:val="00DB0872"/>
    <w:rsid w:val="00DB0BDD"/>
    <w:rsid w:val="00DC5FB5"/>
    <w:rsid w:val="00DD3D53"/>
    <w:rsid w:val="00DD58C9"/>
    <w:rsid w:val="00DF6769"/>
    <w:rsid w:val="00E0770A"/>
    <w:rsid w:val="00E116F7"/>
    <w:rsid w:val="00E410F5"/>
    <w:rsid w:val="00E56C06"/>
    <w:rsid w:val="00E65C79"/>
    <w:rsid w:val="00E80536"/>
    <w:rsid w:val="00E86EDD"/>
    <w:rsid w:val="00E878F7"/>
    <w:rsid w:val="00E935C5"/>
    <w:rsid w:val="00EC202D"/>
    <w:rsid w:val="00EC2896"/>
    <w:rsid w:val="00EC36C6"/>
    <w:rsid w:val="00EC7884"/>
    <w:rsid w:val="00EE5CBF"/>
    <w:rsid w:val="00EE5F95"/>
    <w:rsid w:val="00EF7F77"/>
    <w:rsid w:val="00F135C1"/>
    <w:rsid w:val="00F135FC"/>
    <w:rsid w:val="00F43062"/>
    <w:rsid w:val="00F512D7"/>
    <w:rsid w:val="00FA75C4"/>
    <w:rsid w:val="00FC07ED"/>
    <w:rsid w:val="00FD41E3"/>
    <w:rsid w:val="00FE6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3C88B"/>
  <w15:chartTrackingRefBased/>
  <w15:docId w15:val="{D859F55D-16AA-4BFA-9BF6-12DC315C0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94360"/>
    <w:rPr>
      <w:rFonts w:ascii="Tahoma" w:hAnsi="Tahoma" w:cs="Tahoma"/>
      <w:sz w:val="16"/>
      <w:szCs w:val="16"/>
    </w:rPr>
  </w:style>
  <w:style w:type="character" w:customStyle="1" w:styleId="BalloonTextChar">
    <w:name w:val="Balloon Text Char"/>
    <w:link w:val="BalloonText"/>
    <w:rsid w:val="00594360"/>
    <w:rPr>
      <w:rFonts w:ascii="Tahoma" w:hAnsi="Tahoma" w:cs="Tahoma"/>
      <w:sz w:val="16"/>
      <w:szCs w:val="16"/>
      <w:lang w:eastAsia="en-US"/>
    </w:rPr>
  </w:style>
  <w:style w:type="paragraph" w:styleId="ListParagraph">
    <w:name w:val="List Paragraph"/>
    <w:basedOn w:val="Normal"/>
    <w:uiPriority w:val="34"/>
    <w:qFormat/>
    <w:rsid w:val="00CC3595"/>
    <w:pPr>
      <w:ind w:left="720"/>
      <w:contextualSpacing/>
    </w:pPr>
  </w:style>
  <w:style w:type="character" w:styleId="Hyperlink">
    <w:name w:val="Hyperlink"/>
    <w:basedOn w:val="DefaultParagraphFont"/>
    <w:rsid w:val="0059391F"/>
    <w:rPr>
      <w:color w:val="0563C1" w:themeColor="hyperlink"/>
      <w:u w:val="single"/>
    </w:rPr>
  </w:style>
  <w:style w:type="character" w:customStyle="1" w:styleId="UnresolvedMention1">
    <w:name w:val="Unresolved Mention1"/>
    <w:basedOn w:val="DefaultParagraphFont"/>
    <w:uiPriority w:val="99"/>
    <w:semiHidden/>
    <w:unhideWhenUsed/>
    <w:rsid w:val="0059391F"/>
    <w:rPr>
      <w:color w:val="605E5C"/>
      <w:shd w:val="clear" w:color="auto" w:fill="E1DFDD"/>
    </w:rPr>
  </w:style>
  <w:style w:type="character" w:customStyle="1" w:styleId="UnresolvedMention2">
    <w:name w:val="Unresolved Mention2"/>
    <w:basedOn w:val="DefaultParagraphFont"/>
    <w:uiPriority w:val="99"/>
    <w:semiHidden/>
    <w:unhideWhenUsed/>
    <w:rsid w:val="000E4693"/>
    <w:rPr>
      <w:color w:val="605E5C"/>
      <w:shd w:val="clear" w:color="auto" w:fill="E1DFDD"/>
    </w:rPr>
  </w:style>
  <w:style w:type="paragraph" w:styleId="BodyTextIndent">
    <w:name w:val="Body Text Indent"/>
    <w:basedOn w:val="Normal"/>
    <w:link w:val="BodyTextIndentChar"/>
    <w:rsid w:val="00A34B17"/>
    <w:pPr>
      <w:ind w:left="1134"/>
      <w:jc w:val="both"/>
    </w:pPr>
    <w:rPr>
      <w:rFonts w:ascii="Arial" w:hAnsi="Arial" w:cs="Arial"/>
      <w:szCs w:val="20"/>
    </w:rPr>
  </w:style>
  <w:style w:type="character" w:customStyle="1" w:styleId="BodyTextIndentChar">
    <w:name w:val="Body Text Indent Char"/>
    <w:basedOn w:val="DefaultParagraphFont"/>
    <w:link w:val="BodyTextIndent"/>
    <w:rsid w:val="00A34B17"/>
    <w:rPr>
      <w:rFonts w:ascii="Arial" w:hAnsi="Arial" w:cs="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63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fehousingregister.org.uk/options" TargetMode="External"/><Relationship Id="rId3" Type="http://schemas.openxmlformats.org/officeDocument/2006/relationships/styles" Target="styles.xml"/><Relationship Id="rId7" Type="http://schemas.openxmlformats.org/officeDocument/2006/relationships/hyperlink" Target="https://www.fifehousingregister.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3D65-5065-40C2-B64B-AA0D8E48A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3786</Words>
  <Characters>20616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GLEN HOUSING ASSOCIATION</vt:lpstr>
    </vt:vector>
  </TitlesOfParts>
  <Company>Glen Housing Association</Company>
  <LinksUpToDate>false</LinksUpToDate>
  <CharactersWithSpaces>24354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 HOUSING ASSOCIATION</dc:title>
  <dc:subject/>
  <dc:creator>Scenic500_One</dc:creator>
  <cp:keywords/>
  <cp:lastModifiedBy>Karen Milne</cp:lastModifiedBy>
  <cp:revision>4</cp:revision>
  <cp:lastPrinted>2022-11-17T12:41:00Z</cp:lastPrinted>
  <dcterms:created xsi:type="dcterms:W3CDTF">2022-11-17T11:50:00Z</dcterms:created>
  <dcterms:modified xsi:type="dcterms:W3CDTF">2022-11-17T12:43:00Z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